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17EF2"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0C2FC569"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1FB5092A"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7F2D56B0"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09639441" w14:textId="77777777" w:rsidR="00E90C12" w:rsidRPr="002A7B2B" w:rsidRDefault="00EF5AC2" w:rsidP="00A42127">
      <w:pPr>
        <w:spacing w:line="480" w:lineRule="auto"/>
        <w:jc w:val="center"/>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St. Jude Children’s Research Hospital Strategic Initiatives</w:t>
      </w:r>
    </w:p>
    <w:p w14:paraId="4C3B2DE5" w14:textId="77777777" w:rsidR="00E90C12" w:rsidRPr="002A7B2B" w:rsidRDefault="00EF5AC2" w:rsidP="00A42127">
      <w:pPr>
        <w:spacing w:line="480" w:lineRule="auto"/>
        <w:jc w:val="center"/>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Insert Name Here</w:t>
      </w:r>
    </w:p>
    <w:p w14:paraId="155C9172" w14:textId="77777777" w:rsidR="00371B5B" w:rsidRPr="002A7B2B" w:rsidRDefault="00EF5AC2" w:rsidP="00A42127">
      <w:pPr>
        <w:spacing w:line="480" w:lineRule="auto"/>
        <w:jc w:val="center"/>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Institutional Affiliations</w:t>
      </w:r>
    </w:p>
    <w:p w14:paraId="1B44816E" w14:textId="77777777" w:rsidR="00586A37" w:rsidRPr="002A7B2B" w:rsidRDefault="005543B7" w:rsidP="00A42127">
      <w:pPr>
        <w:spacing w:line="480" w:lineRule="auto"/>
        <w:rPr>
          <w:rFonts w:ascii="Times New Roman" w:hAnsi="Times New Roman" w:cs="Times New Roman"/>
          <w:sz w:val="24"/>
          <w:szCs w:val="24"/>
          <w:shd w:val="clear" w:color="auto" w:fill="FFFFFF"/>
        </w:rPr>
      </w:pPr>
    </w:p>
    <w:p w14:paraId="2E262996"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0916240E"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3171E848"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79E8D8A9"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74CCC8AC"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6F3B634C"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545D3B57"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17BA65A1"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64D98FFA"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09755665" w14:textId="77777777" w:rsidR="001A1C36" w:rsidRPr="002A7B2B" w:rsidRDefault="005543B7" w:rsidP="00A42127">
      <w:pPr>
        <w:spacing w:line="480" w:lineRule="auto"/>
        <w:jc w:val="center"/>
        <w:rPr>
          <w:rFonts w:ascii="Times New Roman" w:hAnsi="Times New Roman" w:cs="Times New Roman"/>
          <w:sz w:val="24"/>
          <w:szCs w:val="24"/>
          <w:shd w:val="clear" w:color="auto" w:fill="FFFFFF"/>
        </w:rPr>
      </w:pPr>
    </w:p>
    <w:p w14:paraId="75801BBB" w14:textId="77777777" w:rsidR="00371B5B" w:rsidRPr="002A7B2B" w:rsidRDefault="00EF5AC2" w:rsidP="00A42127">
      <w:pPr>
        <w:spacing w:line="480" w:lineRule="auto"/>
        <w:jc w:val="center"/>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lastRenderedPageBreak/>
        <w:t>St. Jude Children’s Research Hospital Strategic Initiatives</w:t>
      </w:r>
    </w:p>
    <w:p w14:paraId="4EB4DA3B" w14:textId="1AC5E36C" w:rsidR="002315B6" w:rsidRPr="002A7B2B" w:rsidRDefault="00EF5AC2" w:rsidP="00CB57C2">
      <w:pPr>
        <w:spacing w:line="480" w:lineRule="auto"/>
        <w:ind w:firstLine="72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St. Jude Children's Research Hospital is a not-for-profit research hospital that handles all pediatric cancer. It is </w:t>
      </w:r>
      <w:r w:rsidR="007E7C74" w:rsidRPr="002A7B2B">
        <w:rPr>
          <w:rFonts w:ascii="Times New Roman" w:hAnsi="Times New Roman" w:cs="Times New Roman"/>
          <w:sz w:val="24"/>
          <w:szCs w:val="24"/>
          <w:shd w:val="clear" w:color="auto" w:fill="FFFFFF"/>
        </w:rPr>
        <w:t xml:space="preserve">acknowledged as the principal </w:t>
      </w:r>
      <w:r w:rsidR="00FE307E" w:rsidRPr="002A7B2B">
        <w:rPr>
          <w:rFonts w:ascii="Times New Roman" w:hAnsi="Times New Roman" w:cs="Times New Roman"/>
          <w:sz w:val="24"/>
          <w:szCs w:val="24"/>
          <w:shd w:val="clear" w:color="auto" w:fill="FFFFFF"/>
        </w:rPr>
        <w:t xml:space="preserve">organizations </w:t>
      </w:r>
      <w:r w:rsidRPr="002A7B2B">
        <w:rPr>
          <w:rFonts w:ascii="Times New Roman" w:hAnsi="Times New Roman" w:cs="Times New Roman"/>
          <w:sz w:val="24"/>
          <w:szCs w:val="24"/>
          <w:shd w:val="clear" w:color="auto" w:fill="FFFFFF"/>
        </w:rPr>
        <w:t>in the entire</w:t>
      </w:r>
      <w:r w:rsidR="00FE307E" w:rsidRPr="002A7B2B">
        <w:rPr>
          <w:rFonts w:ascii="Times New Roman" w:hAnsi="Times New Roman" w:cs="Times New Roman"/>
          <w:sz w:val="24"/>
          <w:szCs w:val="24"/>
          <w:shd w:val="clear" w:color="auto" w:fill="FFFFFF"/>
        </w:rPr>
        <w:t xml:space="preserve"> globe</w:t>
      </w:r>
      <w:r w:rsidRPr="002A7B2B">
        <w:rPr>
          <w:rFonts w:ascii="Times New Roman" w:hAnsi="Times New Roman" w:cs="Times New Roman"/>
          <w:sz w:val="24"/>
          <w:szCs w:val="24"/>
          <w:shd w:val="clear" w:color="auto" w:fill="FFFFFF"/>
        </w:rPr>
        <w:t xml:space="preserve">. Its mission is to </w:t>
      </w:r>
      <w:r w:rsidR="000A568E" w:rsidRPr="002A7B2B">
        <w:rPr>
          <w:rFonts w:ascii="Times New Roman" w:hAnsi="Times New Roman" w:cs="Times New Roman"/>
          <w:sz w:val="24"/>
          <w:szCs w:val="24"/>
          <w:shd w:val="clear" w:color="auto" w:fill="FFFFFF"/>
        </w:rPr>
        <w:t xml:space="preserve">provide treatment and prevention means </w:t>
      </w:r>
      <w:r w:rsidR="009B55AC" w:rsidRPr="002A7B2B">
        <w:rPr>
          <w:rFonts w:ascii="Times New Roman" w:hAnsi="Times New Roman" w:cs="Times New Roman"/>
          <w:sz w:val="24"/>
          <w:szCs w:val="24"/>
          <w:shd w:val="clear" w:color="auto" w:fill="FFFFFF"/>
        </w:rPr>
        <w:t xml:space="preserve">for </w:t>
      </w:r>
      <w:r w:rsidR="00151CE8" w:rsidRPr="002A7B2B">
        <w:rPr>
          <w:rFonts w:ascii="Times New Roman" w:hAnsi="Times New Roman" w:cs="Times New Roman"/>
          <w:sz w:val="24"/>
          <w:szCs w:val="24"/>
          <w:shd w:val="clear" w:color="auto" w:fill="FFFFFF"/>
        </w:rPr>
        <w:t>children diseases</w:t>
      </w:r>
      <w:r w:rsidR="009B55AC" w:rsidRPr="002A7B2B">
        <w:rPr>
          <w:rFonts w:ascii="Times New Roman" w:hAnsi="Times New Roman" w:cs="Times New Roman"/>
          <w:sz w:val="24"/>
          <w:szCs w:val="24"/>
          <w:shd w:val="clear" w:color="auto" w:fill="FFFFFF"/>
        </w:rPr>
        <w:t xml:space="preserve"> through treatment and research</w:t>
      </w:r>
      <w:r w:rsidRPr="002A7B2B">
        <w:rPr>
          <w:rFonts w:ascii="Times New Roman" w:hAnsi="Times New Roman" w:cs="Times New Roman"/>
          <w:sz w:val="24"/>
          <w:szCs w:val="24"/>
          <w:shd w:val="clear" w:color="auto" w:fill="FFFFFF"/>
        </w:rPr>
        <w:t xml:space="preserve">. They have no discrimination of any kind, and therefore the children access same medical care irrespective of their </w:t>
      </w:r>
      <w:r w:rsidR="00A63B61" w:rsidRPr="002A7B2B">
        <w:rPr>
          <w:rFonts w:ascii="Times New Roman" w:hAnsi="Times New Roman" w:cs="Times New Roman"/>
          <w:sz w:val="24"/>
          <w:szCs w:val="24"/>
          <w:shd w:val="clear" w:color="auto" w:fill="FFFFFF"/>
        </w:rPr>
        <w:t xml:space="preserve">religion, race </w:t>
      </w:r>
      <w:r w:rsidRPr="002A7B2B">
        <w:rPr>
          <w:rFonts w:ascii="Times New Roman" w:hAnsi="Times New Roman" w:cs="Times New Roman"/>
          <w:sz w:val="24"/>
          <w:szCs w:val="24"/>
          <w:shd w:val="clear" w:color="auto" w:fill="FFFFFF"/>
        </w:rPr>
        <w:t>or the family’s financial status. St. Jude Children’s Research Hospital provides treatment to their patients at no cost. It also gives medication, housing, and other expenses to their patient family. The hospital gets all it’s funding through donations. It has a seamless integration of the world-class clinical and laboratory research, and unique patient care. It has a unique culture that creates an environment that makes every employee feel part of the team</w:t>
      </w:r>
      <w:sdt>
        <w:sdtPr>
          <w:rPr>
            <w:rFonts w:ascii="Times New Roman" w:hAnsi="Times New Roman" w:cs="Times New Roman"/>
            <w:sz w:val="24"/>
            <w:szCs w:val="24"/>
            <w:shd w:val="clear" w:color="auto" w:fill="FFFFFF"/>
          </w:rPr>
          <w:id w:val="-475832367"/>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StJ17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2017)</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344A2534" w14:textId="77777777" w:rsidR="007E2641" w:rsidRPr="002A7B2B" w:rsidRDefault="00EF5AC2" w:rsidP="00CB57C2">
      <w:pPr>
        <w:spacing w:line="480" w:lineRule="auto"/>
        <w:jc w:val="center"/>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Strategic Initiatives</w:t>
      </w:r>
    </w:p>
    <w:p w14:paraId="1B820E9D" w14:textId="1007DF48" w:rsidR="00883107" w:rsidRPr="002A7B2B" w:rsidRDefault="00EF5AC2" w:rsidP="00CB57C2">
      <w:pPr>
        <w:spacing w:line="480" w:lineRule="auto"/>
        <w:ind w:firstLine="72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two key strategic initiatives of St. Jude Children’s Research Hospital are; to increase the number of patients being treated at the facility either on campus or around the globe so as to ensure that the progress in advancing cure is accelerated while reducing the therapy-related toxicities as minimal as possible and also advancing the clinical care programs for the children who have non-malignant hematological diseases such as sickle cell anemia, bone marrow failure syndrome and coagulation disorders. The first initiative is meant to ensure that the services are available for as many children as possible such that no child dies or is disabled by any children related diseases.  The second initiative ensures that the scope of </w:t>
      </w:r>
      <w:r w:rsidR="0042252B">
        <w:rPr>
          <w:rFonts w:ascii="Times New Roman" w:hAnsi="Times New Roman" w:cs="Times New Roman"/>
          <w:sz w:val="24"/>
          <w:szCs w:val="24"/>
          <w:shd w:val="clear" w:color="auto" w:fill="FFFFFF"/>
        </w:rPr>
        <w:t xml:space="preserve">treatment of </w:t>
      </w:r>
      <w:r w:rsidRPr="002A7B2B">
        <w:rPr>
          <w:rFonts w:ascii="Times New Roman" w:hAnsi="Times New Roman" w:cs="Times New Roman"/>
          <w:sz w:val="24"/>
          <w:szCs w:val="24"/>
          <w:shd w:val="clear" w:color="auto" w:fill="FFFFFF"/>
        </w:rPr>
        <w:t>children’s diseases that can only be controlled under given special conditions</w:t>
      </w:r>
      <w:r w:rsidR="0042252B">
        <w:rPr>
          <w:rFonts w:ascii="Times New Roman" w:hAnsi="Times New Roman" w:cs="Times New Roman"/>
          <w:sz w:val="24"/>
          <w:szCs w:val="24"/>
          <w:shd w:val="clear" w:color="auto" w:fill="FFFFFF"/>
        </w:rPr>
        <w:t xml:space="preserve"> is enhanced</w:t>
      </w:r>
      <w:sdt>
        <w:sdtPr>
          <w:rPr>
            <w:rFonts w:ascii="Times New Roman" w:hAnsi="Times New Roman" w:cs="Times New Roman"/>
            <w:sz w:val="24"/>
            <w:szCs w:val="24"/>
            <w:shd w:val="clear" w:color="auto" w:fill="FFFFFF"/>
          </w:rPr>
          <w:id w:val="-731232832"/>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Jud15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(Jude Children’s Research Hospital, 2015)</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7480FCFD" w14:textId="77777777" w:rsidR="008C7251" w:rsidRPr="002A7B2B" w:rsidRDefault="00EF5AC2" w:rsidP="00A42127">
      <w:pPr>
        <w:spacing w:line="480" w:lineRule="auto"/>
        <w:jc w:val="center"/>
        <w:rPr>
          <w:rFonts w:ascii="Times New Roman" w:hAnsi="Times New Roman" w:cs="Times New Roman"/>
          <w:b/>
          <w:sz w:val="24"/>
          <w:szCs w:val="24"/>
        </w:rPr>
      </w:pPr>
      <w:r w:rsidRPr="002A7B2B">
        <w:rPr>
          <w:rFonts w:ascii="Times New Roman" w:hAnsi="Times New Roman" w:cs="Times New Roman"/>
          <w:b/>
          <w:sz w:val="24"/>
          <w:szCs w:val="24"/>
        </w:rPr>
        <w:lastRenderedPageBreak/>
        <w:t>Macro Environmental Analysis</w:t>
      </w:r>
    </w:p>
    <w:p w14:paraId="13765D50" w14:textId="77777777" w:rsidR="008C7251" w:rsidRPr="002A7B2B" w:rsidRDefault="00EF5AC2" w:rsidP="00A42127">
      <w:pPr>
        <w:spacing w:line="480" w:lineRule="auto"/>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Economic</w:t>
      </w:r>
    </w:p>
    <w:p w14:paraId="3EE69304" w14:textId="1BC97773" w:rsidR="004C7DDA" w:rsidRPr="002A7B2B" w:rsidRDefault="00EF5AC2" w:rsidP="00632E7B">
      <w:pPr>
        <w:spacing w:line="480" w:lineRule="auto"/>
        <w:ind w:firstLine="36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main source of funds for St. Jude Children’s Research Hospital is through the donors. Daily operation of St. Jude Children’s Research Hospital costs $2.6 million. The public contributions account for 75% of this amount. It has divided its partners and stakeholders into different categories depending on the amount </w:t>
      </w:r>
      <w:r w:rsidR="00FE1FF8">
        <w:rPr>
          <w:rFonts w:ascii="Times New Roman" w:hAnsi="Times New Roman" w:cs="Times New Roman"/>
          <w:sz w:val="24"/>
          <w:szCs w:val="24"/>
          <w:shd w:val="clear" w:color="auto" w:fill="FFFFFF"/>
        </w:rPr>
        <w:t xml:space="preserve">they </w:t>
      </w:r>
      <w:r w:rsidRPr="002A7B2B">
        <w:rPr>
          <w:rFonts w:ascii="Times New Roman" w:hAnsi="Times New Roman" w:cs="Times New Roman"/>
          <w:sz w:val="24"/>
          <w:szCs w:val="24"/>
          <w:shd w:val="clear" w:color="auto" w:fill="FFFFFF"/>
        </w:rPr>
        <w:t>can donate annually. The main partners and stakeholders include;</w:t>
      </w:r>
    </w:p>
    <w:p w14:paraId="322B6595" w14:textId="77777777" w:rsidR="00234A28" w:rsidRPr="002A7B2B" w:rsidRDefault="00EF5AC2" w:rsidP="00A42127">
      <w:pPr>
        <w:pStyle w:val="ListParagraph"/>
        <w:numPr>
          <w:ilvl w:val="0"/>
          <w:numId w:val="1"/>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Kmart has been the main company behind the success of St. Jude </w:t>
      </w:r>
      <w:r w:rsidRPr="005C4A94">
        <w:rPr>
          <w:rFonts w:ascii="Times New Roman" w:hAnsi="Times New Roman" w:cs="Times New Roman"/>
          <w:i/>
          <w:sz w:val="24"/>
          <w:szCs w:val="24"/>
          <w:shd w:val="clear" w:color="auto" w:fill="FFFFFF"/>
        </w:rPr>
        <w:t>Thanks and Giving</w:t>
      </w:r>
      <w:r w:rsidRPr="002A7B2B">
        <w:rPr>
          <w:rFonts w:ascii="Times New Roman" w:hAnsi="Times New Roman" w:cs="Times New Roman"/>
          <w:sz w:val="24"/>
          <w:szCs w:val="24"/>
          <w:shd w:val="clear" w:color="auto" w:fill="FFFFFF"/>
        </w:rPr>
        <w:t xml:space="preserve"> campaign meant to fundraise. It has been part of the event for the last seven years hence it has been able to raise more than any other partner in the history of St. Jude. Every year, Kmart has been able to encourage both the Shop Your Way and shoppers members to donate at their checkout in about 900 stores in countries such as Puerto Rico, US and Virgin Islands</w:t>
      </w:r>
      <w:sdt>
        <w:sdtPr>
          <w:rPr>
            <w:rFonts w:ascii="Times New Roman" w:hAnsi="Times New Roman" w:cs="Times New Roman"/>
            <w:sz w:val="24"/>
            <w:szCs w:val="24"/>
            <w:shd w:val="clear" w:color="auto" w:fill="FFFFFF"/>
          </w:rPr>
          <w:id w:val="-2092071951"/>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StJ161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2016)</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45E4D77A" w14:textId="562DD920" w:rsidR="00573917" w:rsidRPr="002A7B2B" w:rsidRDefault="00EF5AC2" w:rsidP="00A42127">
      <w:pPr>
        <w:pStyle w:val="ListParagraph"/>
        <w:numPr>
          <w:ilvl w:val="0"/>
          <w:numId w:val="1"/>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Best Buy is the second leader after Kmart in St. Jude </w:t>
      </w:r>
      <w:r w:rsidRPr="002A7B2B">
        <w:rPr>
          <w:rFonts w:ascii="Times New Roman" w:hAnsi="Times New Roman" w:cs="Times New Roman"/>
          <w:i/>
          <w:sz w:val="24"/>
          <w:szCs w:val="24"/>
          <w:shd w:val="clear" w:color="auto" w:fill="FFFFFF"/>
        </w:rPr>
        <w:t xml:space="preserve">Thanks and </w:t>
      </w:r>
      <w:bookmarkStart w:id="0" w:name="_GoBack"/>
      <w:bookmarkEnd w:id="0"/>
      <w:r w:rsidR="00B42500" w:rsidRPr="002A7B2B">
        <w:rPr>
          <w:rFonts w:ascii="Times New Roman" w:hAnsi="Times New Roman" w:cs="Times New Roman"/>
          <w:i/>
          <w:sz w:val="24"/>
          <w:szCs w:val="24"/>
          <w:shd w:val="clear" w:color="auto" w:fill="FFFFFF"/>
        </w:rPr>
        <w:t>giving</w:t>
      </w:r>
      <w:r w:rsidR="0095000F" w:rsidRPr="002A7B2B">
        <w:rPr>
          <w:rFonts w:ascii="Times New Roman" w:hAnsi="Times New Roman" w:cs="Times New Roman"/>
          <w:sz w:val="24"/>
          <w:szCs w:val="24"/>
          <w:shd w:val="clear" w:color="auto" w:fill="FFFFFF"/>
        </w:rPr>
        <w:t xml:space="preserve"> movement</w:t>
      </w:r>
      <w:r w:rsidRPr="002A7B2B">
        <w:rPr>
          <w:rFonts w:ascii="Times New Roman" w:hAnsi="Times New Roman" w:cs="Times New Roman"/>
          <w:sz w:val="24"/>
          <w:szCs w:val="24"/>
          <w:shd w:val="clear" w:color="auto" w:fill="FFFFFF"/>
        </w:rPr>
        <w:t xml:space="preserve">. They make it easier for the Americans who would like to donate during Thanksgiving holiday season to do so.  </w:t>
      </w:r>
    </w:p>
    <w:p w14:paraId="1E70023F" w14:textId="12F87DAE" w:rsidR="0099584C" w:rsidRPr="002A7B2B" w:rsidRDefault="00EF5AC2" w:rsidP="00A42127">
      <w:pPr>
        <w:pStyle w:val="ListParagraph"/>
        <w:numPr>
          <w:ilvl w:val="0"/>
          <w:numId w:val="1"/>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AMVETS Ladies Auxiliary has participated in many philanthropic events organized by St. Jude since 1998. Through this, they have offer</w:t>
      </w:r>
      <w:r w:rsidR="00827EC9">
        <w:rPr>
          <w:rFonts w:ascii="Times New Roman" w:hAnsi="Times New Roman" w:cs="Times New Roman"/>
          <w:sz w:val="24"/>
          <w:szCs w:val="24"/>
          <w:shd w:val="clear" w:color="auto" w:fill="FFFFFF"/>
        </w:rPr>
        <w:t>ed</w:t>
      </w:r>
      <w:r w:rsidRPr="002A7B2B">
        <w:rPr>
          <w:rFonts w:ascii="Times New Roman" w:hAnsi="Times New Roman" w:cs="Times New Roman"/>
          <w:sz w:val="24"/>
          <w:szCs w:val="24"/>
          <w:shd w:val="clear" w:color="auto" w:fill="FFFFFF"/>
        </w:rPr>
        <w:t xml:space="preserve"> voluntary services as well as fundraising for the children. Apart from their collective participation in fundraising events, they are also involved in auxiliaries, departments and individual members donating towards such events organized by St. Jude. Every year, they present the check to the National Headquarters for the donations made throughout the year</w:t>
      </w:r>
      <w:sdt>
        <w:sdtPr>
          <w:rPr>
            <w:rFonts w:ascii="Times New Roman" w:hAnsi="Times New Roman" w:cs="Times New Roman"/>
            <w:sz w:val="24"/>
            <w:szCs w:val="24"/>
            <w:shd w:val="clear" w:color="auto" w:fill="FFFFFF"/>
          </w:rPr>
          <w:id w:val="1926142825"/>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StJ161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2016)</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5A5F8F38" w14:textId="77777777" w:rsidR="00CE66F8" w:rsidRPr="002A7B2B" w:rsidRDefault="00EF5AC2" w:rsidP="00A42127">
      <w:pPr>
        <w:pStyle w:val="ListParagraph"/>
        <w:numPr>
          <w:ilvl w:val="0"/>
          <w:numId w:val="1"/>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lastRenderedPageBreak/>
        <w:t xml:space="preserve">GFWC has clubs all over the United States as well as the international branches that are committed to national causes and other causes that help people in their lives. GFWC has been very key in helping St. Jude to fundraise and also help in other areas such as hands-on and tangible projects. These monetary and nonmonetary contributions have been very helpful since they contribute locally but the impact of such contributions are global. They are committed to helping St. Jude to make a difference in the world. </w:t>
      </w:r>
    </w:p>
    <w:p w14:paraId="1F064AD0" w14:textId="0DF3E269" w:rsidR="008A09A9" w:rsidRPr="002A7B2B" w:rsidRDefault="00EF5AC2" w:rsidP="00A42127">
      <w:pPr>
        <w:pStyle w:val="ListParagraph"/>
        <w:numPr>
          <w:ilvl w:val="0"/>
          <w:numId w:val="1"/>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National Auctioneers Association has </w:t>
      </w:r>
      <w:r w:rsidR="006F6C14" w:rsidRPr="002A7B2B">
        <w:rPr>
          <w:rFonts w:ascii="Times New Roman" w:hAnsi="Times New Roman" w:cs="Times New Roman"/>
          <w:sz w:val="24"/>
          <w:szCs w:val="24"/>
          <w:shd w:val="clear" w:color="auto" w:fill="FFFFFF"/>
        </w:rPr>
        <w:t xml:space="preserve">affiliated </w:t>
      </w:r>
      <w:r w:rsidRPr="002A7B2B">
        <w:rPr>
          <w:rFonts w:ascii="Times New Roman" w:hAnsi="Times New Roman" w:cs="Times New Roman"/>
          <w:sz w:val="24"/>
          <w:szCs w:val="24"/>
          <w:shd w:val="clear" w:color="auto" w:fill="FFFFFF"/>
        </w:rPr>
        <w:t>with St. Jude Children’s Research Hospital since 1995. They have contributed more than $5 million for the hospital. This has been helpful to the entire St. Jude fraternity. It is in the top 10 partners of St. Jude</w:t>
      </w:r>
      <w:sdt>
        <w:sdtPr>
          <w:rPr>
            <w:rFonts w:ascii="Times New Roman" w:hAnsi="Times New Roman" w:cs="Times New Roman"/>
            <w:sz w:val="24"/>
            <w:szCs w:val="24"/>
            <w:shd w:val="clear" w:color="auto" w:fill="FFFFFF"/>
          </w:rPr>
          <w:id w:val="-530271027"/>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StJ161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2016)</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6D690EDD" w14:textId="77777777" w:rsidR="009C65C5" w:rsidRPr="002A7B2B" w:rsidRDefault="00EF5AC2" w:rsidP="00A42127">
      <w:pPr>
        <w:pStyle w:val="Heading4"/>
        <w:numPr>
          <w:ilvl w:val="0"/>
          <w:numId w:val="1"/>
        </w:numPr>
        <w:spacing w:before="0" w:beforeAutospacing="0" w:after="204" w:afterAutospacing="0" w:line="480" w:lineRule="auto"/>
        <w:rPr>
          <w:b w:val="0"/>
          <w:bCs w:val="0"/>
        </w:rPr>
      </w:pPr>
      <w:r w:rsidRPr="002A7B2B">
        <w:rPr>
          <w:b w:val="0"/>
          <w:bCs w:val="0"/>
        </w:rPr>
        <w:t>Delta Air Lines</w:t>
      </w:r>
    </w:p>
    <w:p w14:paraId="726C1743"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Varsity Spirit</w:t>
      </w:r>
    </w:p>
    <w:p w14:paraId="37C56398"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AMC Theatres</w:t>
      </w:r>
    </w:p>
    <w:p w14:paraId="2A8A9A9B"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 xml:space="preserve">Charlotte </w:t>
      </w:r>
      <w:proofErr w:type="spellStart"/>
      <w:r w:rsidRPr="002A7B2B">
        <w:rPr>
          <w:b w:val="0"/>
          <w:bCs w:val="0"/>
        </w:rPr>
        <w:t>Russe</w:t>
      </w:r>
      <w:proofErr w:type="spellEnd"/>
    </w:p>
    <w:p w14:paraId="225A04BA"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PayPal</w:t>
      </w:r>
    </w:p>
    <w:p w14:paraId="727413EE"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NBA Cares</w:t>
      </w:r>
    </w:p>
    <w:p w14:paraId="6A2D92C9"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National Beverage</w:t>
      </w:r>
    </w:p>
    <w:p w14:paraId="716516A3" w14:textId="77777777" w:rsidR="009C65C5" w:rsidRPr="002A7B2B" w:rsidRDefault="00EF5AC2" w:rsidP="00A42127">
      <w:pPr>
        <w:pStyle w:val="Heading4"/>
        <w:numPr>
          <w:ilvl w:val="0"/>
          <w:numId w:val="1"/>
        </w:numPr>
        <w:spacing w:before="204" w:beforeAutospacing="0" w:after="204" w:afterAutospacing="0" w:line="480" w:lineRule="auto"/>
        <w:rPr>
          <w:b w:val="0"/>
          <w:bCs w:val="0"/>
        </w:rPr>
      </w:pPr>
      <w:r w:rsidRPr="002A7B2B">
        <w:rPr>
          <w:b w:val="0"/>
          <w:bCs w:val="0"/>
        </w:rPr>
        <w:t>NFL Network</w:t>
      </w:r>
    </w:p>
    <w:p w14:paraId="4E226173" w14:textId="77777777" w:rsidR="00AA0884" w:rsidRPr="002A7B2B" w:rsidRDefault="00EF5AC2" w:rsidP="00A42127">
      <w:pPr>
        <w:pStyle w:val="Heading4"/>
        <w:spacing w:before="204" w:beforeAutospacing="0" w:after="204" w:afterAutospacing="0" w:line="480" w:lineRule="auto"/>
        <w:rPr>
          <w:b w:val="0"/>
          <w:bCs w:val="0"/>
        </w:rPr>
      </w:pPr>
      <w:r w:rsidRPr="002A7B2B">
        <w:rPr>
          <w:b w:val="0"/>
          <w:bCs w:val="0"/>
        </w:rPr>
        <w:t>Other stakeholders include;</w:t>
      </w:r>
    </w:p>
    <w:p w14:paraId="18016AE5" w14:textId="77777777" w:rsidR="00AA0884"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 xml:space="preserve">The management </w:t>
      </w:r>
    </w:p>
    <w:p w14:paraId="096E9F2C" w14:textId="77777777" w:rsidR="00AA0884"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lastRenderedPageBreak/>
        <w:t>The employees</w:t>
      </w:r>
    </w:p>
    <w:p w14:paraId="73DD1580" w14:textId="77777777" w:rsidR="00AA0884"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The legal team</w:t>
      </w:r>
    </w:p>
    <w:p w14:paraId="038ECA63" w14:textId="77777777" w:rsidR="00AA0884"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Governmental bodies such as state, federal and local agencies.</w:t>
      </w:r>
    </w:p>
    <w:p w14:paraId="17F6E73F" w14:textId="77777777" w:rsidR="009C65C5" w:rsidRPr="002A7B2B" w:rsidRDefault="00EF5AC2" w:rsidP="00DF6126">
      <w:pPr>
        <w:spacing w:line="480" w:lineRule="auto"/>
        <w:ind w:firstLine="36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St. Jude Children’s Research Hospital has many partners and stakeholders who have been very helpful in ensuring that the facility provides the necessary research and treatment of the children related diseases; those that actually cannot be afforded by most families if they were to pay.  For St. Jude to achieve its objective and continue to provide the best services to all the affected children and families, they need to be supported through donations. They have a user-friendly website that allows anyone to donate any amount they have</w:t>
      </w:r>
      <w:sdt>
        <w:sdtPr>
          <w:rPr>
            <w:rFonts w:ascii="Times New Roman" w:hAnsi="Times New Roman" w:cs="Times New Roman"/>
            <w:sz w:val="24"/>
            <w:szCs w:val="24"/>
            <w:shd w:val="clear" w:color="auto" w:fill="FFFFFF"/>
          </w:rPr>
          <w:id w:val="-830058178"/>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Jos03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(Simone, 2003)</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708C6059" w14:textId="77777777" w:rsidR="00DC66BC" w:rsidRPr="002A7B2B" w:rsidRDefault="00EF5AC2" w:rsidP="00A42127">
      <w:p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b/>
          <w:sz w:val="24"/>
          <w:szCs w:val="24"/>
        </w:rPr>
        <w:t>Political/Legal</w:t>
      </w:r>
    </w:p>
    <w:p w14:paraId="54592CB8" w14:textId="7C24C834" w:rsidR="00DC66BC" w:rsidRPr="002A7B2B" w:rsidRDefault="00EF5AC2" w:rsidP="00A42127">
      <w:pPr>
        <w:spacing w:line="480" w:lineRule="auto"/>
        <w:rPr>
          <w:rFonts w:ascii="Times New Roman" w:hAnsi="Times New Roman" w:cs="Times New Roman"/>
          <w:sz w:val="24"/>
          <w:szCs w:val="24"/>
        </w:rPr>
      </w:pPr>
      <w:r w:rsidRPr="002A7B2B">
        <w:rPr>
          <w:rFonts w:ascii="Times New Roman" w:hAnsi="Times New Roman" w:cs="Times New Roman"/>
          <w:b/>
          <w:sz w:val="24"/>
          <w:szCs w:val="24"/>
        </w:rPr>
        <w:tab/>
      </w:r>
      <w:r w:rsidRPr="002A7B2B">
        <w:rPr>
          <w:rFonts w:ascii="Times New Roman" w:hAnsi="Times New Roman" w:cs="Times New Roman"/>
          <w:sz w:val="24"/>
          <w:szCs w:val="24"/>
        </w:rPr>
        <w:t>There are a lot of issues that prevent the children from accessing the medical services. The treatment of children with cancer has never been an individual issue but rather a problem that cuts across the divide. This is, therefore, a political issue that demands the intervention. It takes the endorsement of the lawyers and other legal personnel to have the volunteers at St. Jude to carry out with their voluntary work. These include the federal and local government agencies. It is clear that St. Jude Children’s Research Hospital is seen as a legal entity that aims at ensuring the betterment of the children in term</w:t>
      </w:r>
      <w:r w:rsidR="00B16275">
        <w:rPr>
          <w:rFonts w:ascii="Times New Roman" w:hAnsi="Times New Roman" w:cs="Times New Roman"/>
          <w:sz w:val="24"/>
          <w:szCs w:val="24"/>
        </w:rPr>
        <w:t>s</w:t>
      </w:r>
      <w:r w:rsidRPr="002A7B2B">
        <w:rPr>
          <w:rFonts w:ascii="Times New Roman" w:hAnsi="Times New Roman" w:cs="Times New Roman"/>
          <w:sz w:val="24"/>
          <w:szCs w:val="24"/>
        </w:rPr>
        <w:t xml:space="preserve"> of their health</w:t>
      </w:r>
      <w:sdt>
        <w:sdtPr>
          <w:rPr>
            <w:rFonts w:ascii="Times New Roman" w:hAnsi="Times New Roman" w:cs="Times New Roman"/>
            <w:sz w:val="24"/>
            <w:szCs w:val="24"/>
          </w:rPr>
          <w:id w:val="1418587141"/>
          <w:citation/>
        </w:sdtPr>
        <w:sdtEndPr/>
        <w:sdtContent>
          <w:r w:rsidRPr="002A7B2B">
            <w:rPr>
              <w:rFonts w:ascii="Times New Roman" w:hAnsi="Times New Roman" w:cs="Times New Roman"/>
              <w:sz w:val="24"/>
              <w:szCs w:val="24"/>
            </w:rPr>
            <w:fldChar w:fldCharType="begin"/>
          </w:r>
          <w:r w:rsidRPr="002A7B2B">
            <w:rPr>
              <w:rFonts w:ascii="Times New Roman" w:hAnsi="Times New Roman" w:cs="Times New Roman"/>
              <w:sz w:val="24"/>
              <w:szCs w:val="24"/>
              <w:lang w:val="en-GB"/>
            </w:rPr>
            <w:instrText xml:space="preserve"> CITATION Rob15 \l 2057 </w:instrText>
          </w:r>
          <w:r w:rsidRPr="002A7B2B">
            <w:rPr>
              <w:rFonts w:ascii="Times New Roman" w:hAnsi="Times New Roman" w:cs="Times New Roman"/>
              <w:sz w:val="24"/>
              <w:szCs w:val="24"/>
            </w:rPr>
            <w:fldChar w:fldCharType="separate"/>
          </w:r>
          <w:r w:rsidRPr="002A7B2B">
            <w:rPr>
              <w:rFonts w:ascii="Times New Roman" w:hAnsi="Times New Roman" w:cs="Times New Roman"/>
              <w:noProof/>
              <w:sz w:val="24"/>
              <w:szCs w:val="24"/>
              <w:lang w:val="en-GB"/>
            </w:rPr>
            <w:t xml:space="preserve"> (Diaz, 2013)</w:t>
          </w:r>
          <w:r w:rsidRPr="002A7B2B">
            <w:rPr>
              <w:rFonts w:ascii="Times New Roman" w:hAnsi="Times New Roman" w:cs="Times New Roman"/>
              <w:sz w:val="24"/>
              <w:szCs w:val="24"/>
            </w:rPr>
            <w:fldChar w:fldCharType="end"/>
          </w:r>
        </w:sdtContent>
      </w:sdt>
      <w:r w:rsidRPr="002A7B2B">
        <w:rPr>
          <w:rFonts w:ascii="Times New Roman" w:hAnsi="Times New Roman" w:cs="Times New Roman"/>
          <w:sz w:val="24"/>
          <w:szCs w:val="24"/>
        </w:rPr>
        <w:t xml:space="preserve">. </w:t>
      </w:r>
    </w:p>
    <w:p w14:paraId="6B727DF2" w14:textId="77777777" w:rsidR="005D74AC" w:rsidRPr="002A7B2B" w:rsidRDefault="00EF5AC2" w:rsidP="00A42127">
      <w:pPr>
        <w:spacing w:line="480" w:lineRule="auto"/>
        <w:ind w:firstLine="720"/>
        <w:rPr>
          <w:rFonts w:ascii="Times New Roman" w:hAnsi="Times New Roman" w:cs="Times New Roman"/>
          <w:sz w:val="24"/>
          <w:szCs w:val="24"/>
        </w:rPr>
      </w:pPr>
      <w:r w:rsidRPr="002A7B2B">
        <w:rPr>
          <w:rFonts w:ascii="Times New Roman" w:hAnsi="Times New Roman" w:cs="Times New Roman"/>
          <w:sz w:val="24"/>
          <w:szCs w:val="24"/>
        </w:rPr>
        <w:t>In order to ensure that the children who are in need of medication are protected fully, it takes the intervention of different personnel ranging from the legal team such as lawyers, judges to federal and state governments must be involved in the working together to ensure that the facilities are always supported</w:t>
      </w:r>
      <w:sdt>
        <w:sdtPr>
          <w:rPr>
            <w:rFonts w:ascii="Times New Roman" w:hAnsi="Times New Roman" w:cs="Times New Roman"/>
            <w:sz w:val="24"/>
            <w:szCs w:val="24"/>
          </w:rPr>
          <w:id w:val="41493825"/>
          <w:citation/>
        </w:sdtPr>
        <w:sdtEndPr/>
        <w:sdtContent>
          <w:r w:rsidRPr="002A7B2B">
            <w:rPr>
              <w:rFonts w:ascii="Times New Roman" w:hAnsi="Times New Roman" w:cs="Times New Roman"/>
              <w:sz w:val="24"/>
              <w:szCs w:val="24"/>
            </w:rPr>
            <w:fldChar w:fldCharType="begin"/>
          </w:r>
          <w:r w:rsidRPr="002A7B2B">
            <w:rPr>
              <w:rFonts w:ascii="Times New Roman" w:hAnsi="Times New Roman" w:cs="Times New Roman"/>
              <w:sz w:val="24"/>
              <w:szCs w:val="24"/>
              <w:lang w:val="en-GB"/>
            </w:rPr>
            <w:instrText xml:space="preserve"> CITATION Rob15 \l 2057 </w:instrText>
          </w:r>
          <w:r w:rsidRPr="002A7B2B">
            <w:rPr>
              <w:rFonts w:ascii="Times New Roman" w:hAnsi="Times New Roman" w:cs="Times New Roman"/>
              <w:sz w:val="24"/>
              <w:szCs w:val="24"/>
            </w:rPr>
            <w:fldChar w:fldCharType="separate"/>
          </w:r>
          <w:r w:rsidRPr="002A7B2B">
            <w:rPr>
              <w:rFonts w:ascii="Times New Roman" w:hAnsi="Times New Roman" w:cs="Times New Roman"/>
              <w:noProof/>
              <w:sz w:val="24"/>
              <w:szCs w:val="24"/>
              <w:lang w:val="en-GB"/>
            </w:rPr>
            <w:t xml:space="preserve"> (Diaz, 2013)</w:t>
          </w:r>
          <w:r w:rsidRPr="002A7B2B">
            <w:rPr>
              <w:rFonts w:ascii="Times New Roman" w:hAnsi="Times New Roman" w:cs="Times New Roman"/>
              <w:sz w:val="24"/>
              <w:szCs w:val="24"/>
            </w:rPr>
            <w:fldChar w:fldCharType="end"/>
          </w:r>
        </w:sdtContent>
      </w:sdt>
      <w:r w:rsidRPr="002A7B2B">
        <w:rPr>
          <w:rFonts w:ascii="Times New Roman" w:hAnsi="Times New Roman" w:cs="Times New Roman"/>
          <w:sz w:val="24"/>
          <w:szCs w:val="24"/>
        </w:rPr>
        <w:t xml:space="preserve">. </w:t>
      </w:r>
    </w:p>
    <w:p w14:paraId="545400C6" w14:textId="77777777" w:rsidR="005D74AC" w:rsidRPr="002A7B2B" w:rsidRDefault="00EF5AC2" w:rsidP="00A42127">
      <w:pPr>
        <w:spacing w:line="480" w:lineRule="auto"/>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Social/ Cultural</w:t>
      </w:r>
    </w:p>
    <w:p w14:paraId="35AE7BCE" w14:textId="77777777" w:rsidR="005D74AC" w:rsidRPr="002A7B2B" w:rsidRDefault="00EF5AC2" w:rsidP="00A42127">
      <w:p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b/>
          <w:sz w:val="24"/>
          <w:szCs w:val="24"/>
          <w:shd w:val="clear" w:color="auto" w:fill="FFFFFF"/>
        </w:rPr>
        <w:lastRenderedPageBreak/>
        <w:tab/>
      </w:r>
      <w:r w:rsidRPr="002A7B2B">
        <w:rPr>
          <w:rFonts w:ascii="Times New Roman" w:hAnsi="Times New Roman" w:cs="Times New Roman"/>
          <w:sz w:val="24"/>
          <w:szCs w:val="24"/>
          <w:shd w:val="clear" w:color="auto" w:fill="FFFFFF"/>
        </w:rPr>
        <w:t>The number of children who needs to be attended to medically normally increase with the economic situations. Usually, the children who need free medical care or affordable health services are those from the low-income earner's families. This hinders families to provide basic needs to their families including medication. It is therefore important that St. Jude should be able to address such issues as increasing the number of children admitted to the facilities as well as those who take part in the research. This should actually be considered when the families of such children are seen to be highly affected by the economic situation</w:t>
      </w:r>
      <w:sdt>
        <w:sdtPr>
          <w:rPr>
            <w:rFonts w:ascii="Times New Roman" w:hAnsi="Times New Roman" w:cs="Times New Roman"/>
            <w:sz w:val="24"/>
            <w:szCs w:val="24"/>
            <w:shd w:val="clear" w:color="auto" w:fill="FFFFFF"/>
          </w:rPr>
          <w:id w:val="1604464802"/>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StJ17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2017)</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 xml:space="preserve">.  </w:t>
      </w:r>
    </w:p>
    <w:p w14:paraId="4D31FA75" w14:textId="77777777" w:rsidR="00A93E8A" w:rsidRPr="002A7B2B" w:rsidRDefault="00EF5AC2" w:rsidP="00A42127">
      <w:pPr>
        <w:spacing w:line="480" w:lineRule="auto"/>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Technology</w:t>
      </w:r>
    </w:p>
    <w:p w14:paraId="11622E21" w14:textId="38A7CE82" w:rsidR="005D1328" w:rsidRPr="002A7B2B" w:rsidRDefault="00EF5AC2" w:rsidP="00A42127">
      <w:pPr>
        <w:spacing w:line="480" w:lineRule="auto"/>
        <w:ind w:firstLine="720"/>
        <w:rPr>
          <w:rFonts w:ascii="Times New Roman" w:hAnsi="Times New Roman" w:cs="Times New Roman"/>
          <w:sz w:val="24"/>
          <w:szCs w:val="24"/>
        </w:rPr>
      </w:pPr>
      <w:r w:rsidRPr="002A7B2B">
        <w:rPr>
          <w:rFonts w:ascii="Times New Roman" w:hAnsi="Times New Roman" w:cs="Times New Roman"/>
          <w:sz w:val="24"/>
          <w:szCs w:val="24"/>
          <w:shd w:val="clear" w:color="auto" w:fill="FFFFFF"/>
        </w:rPr>
        <w:t xml:space="preserve">St. Jude Children’s Research Hospital is leading in the world-class research and innovation. This has enabled them to lead in major scientific advances as well as unique new inventions in order to help in achieving the facility’s mission to </w:t>
      </w:r>
      <w:r w:rsidR="00397B12" w:rsidRPr="002A7B2B">
        <w:rPr>
          <w:rFonts w:ascii="Times New Roman" w:hAnsi="Times New Roman" w:cs="Times New Roman"/>
          <w:sz w:val="24"/>
          <w:szCs w:val="24"/>
          <w:shd w:val="clear" w:color="auto" w:fill="FFFFFF"/>
        </w:rPr>
        <w:t>provide treatment and prevention means for children diseases through treatment and research</w:t>
      </w:r>
      <w:r w:rsidRPr="002A7B2B">
        <w:rPr>
          <w:rFonts w:ascii="Times New Roman" w:hAnsi="Times New Roman" w:cs="Times New Roman"/>
          <w:sz w:val="24"/>
          <w:szCs w:val="24"/>
        </w:rPr>
        <w:t>. The technological discoveries and inventions have been seen to help in benefiting the hospital beyond its mission as well as important opportunities that foster development</w:t>
      </w:r>
      <w:sdt>
        <w:sdtPr>
          <w:rPr>
            <w:rFonts w:ascii="Times New Roman" w:hAnsi="Times New Roman" w:cs="Times New Roman"/>
            <w:sz w:val="24"/>
            <w:szCs w:val="24"/>
          </w:rPr>
          <w:id w:val="-1688359624"/>
          <w:citation/>
        </w:sdtPr>
        <w:sdtEndPr/>
        <w:sdtContent>
          <w:r w:rsidRPr="002A7B2B">
            <w:rPr>
              <w:rFonts w:ascii="Times New Roman" w:hAnsi="Times New Roman" w:cs="Times New Roman"/>
              <w:sz w:val="24"/>
              <w:szCs w:val="24"/>
            </w:rPr>
            <w:fldChar w:fldCharType="begin"/>
          </w:r>
          <w:r w:rsidRPr="002A7B2B">
            <w:rPr>
              <w:rFonts w:ascii="Times New Roman" w:hAnsi="Times New Roman" w:cs="Times New Roman"/>
              <w:sz w:val="24"/>
              <w:szCs w:val="24"/>
              <w:lang w:val="en-GB"/>
            </w:rPr>
            <w:instrText xml:space="preserve"> CITATION StJ16 \l 2057 </w:instrText>
          </w:r>
          <w:r w:rsidRPr="002A7B2B">
            <w:rPr>
              <w:rFonts w:ascii="Times New Roman" w:hAnsi="Times New Roman" w:cs="Times New Roman"/>
              <w:sz w:val="24"/>
              <w:szCs w:val="24"/>
            </w:rPr>
            <w:fldChar w:fldCharType="separate"/>
          </w:r>
          <w:r w:rsidRPr="002A7B2B">
            <w:rPr>
              <w:rFonts w:ascii="Times New Roman" w:hAnsi="Times New Roman" w:cs="Times New Roman"/>
              <w:noProof/>
              <w:sz w:val="24"/>
              <w:szCs w:val="24"/>
              <w:lang w:val="en-GB"/>
            </w:rPr>
            <w:t xml:space="preserve"> (St. Jude Children's Research Hospital, 2016)</w:t>
          </w:r>
          <w:r w:rsidRPr="002A7B2B">
            <w:rPr>
              <w:rFonts w:ascii="Times New Roman" w:hAnsi="Times New Roman" w:cs="Times New Roman"/>
              <w:sz w:val="24"/>
              <w:szCs w:val="24"/>
            </w:rPr>
            <w:fldChar w:fldCharType="end"/>
          </w:r>
        </w:sdtContent>
      </w:sdt>
      <w:r w:rsidRPr="002A7B2B">
        <w:rPr>
          <w:rFonts w:ascii="Times New Roman" w:hAnsi="Times New Roman" w:cs="Times New Roman"/>
          <w:sz w:val="24"/>
          <w:szCs w:val="24"/>
        </w:rPr>
        <w:t>.</w:t>
      </w:r>
    </w:p>
    <w:p w14:paraId="19F1AD0A" w14:textId="77777777" w:rsidR="00CE2035" w:rsidRPr="002A7B2B" w:rsidRDefault="00EF5AC2" w:rsidP="00DF6126">
      <w:pPr>
        <w:spacing w:line="480" w:lineRule="auto"/>
        <w:ind w:firstLine="720"/>
        <w:jc w:val="center"/>
        <w:rPr>
          <w:rFonts w:ascii="Times New Roman" w:hAnsi="Times New Roman" w:cs="Times New Roman"/>
          <w:b/>
          <w:sz w:val="24"/>
          <w:szCs w:val="24"/>
        </w:rPr>
      </w:pPr>
      <w:r w:rsidRPr="002A7B2B">
        <w:rPr>
          <w:rFonts w:ascii="Times New Roman" w:hAnsi="Times New Roman" w:cs="Times New Roman"/>
          <w:b/>
          <w:sz w:val="24"/>
          <w:szCs w:val="24"/>
        </w:rPr>
        <w:t>St. Jude Children’s Research Hospital Strategic Framework</w:t>
      </w:r>
    </w:p>
    <w:p w14:paraId="67880969" w14:textId="77777777" w:rsidR="00CE2035" w:rsidRPr="002A7B2B" w:rsidRDefault="00EF5AC2" w:rsidP="00DF6126">
      <w:pPr>
        <w:spacing w:line="480" w:lineRule="auto"/>
        <w:rPr>
          <w:rFonts w:ascii="Times New Roman" w:hAnsi="Times New Roman" w:cs="Times New Roman"/>
          <w:b/>
          <w:sz w:val="24"/>
          <w:szCs w:val="24"/>
        </w:rPr>
      </w:pPr>
      <w:r w:rsidRPr="002A7B2B">
        <w:rPr>
          <w:rFonts w:ascii="Times New Roman" w:hAnsi="Times New Roman" w:cs="Times New Roman"/>
          <w:b/>
          <w:sz w:val="24"/>
          <w:szCs w:val="24"/>
        </w:rPr>
        <w:t>Mission</w:t>
      </w:r>
    </w:p>
    <w:p w14:paraId="68DDE47F" w14:textId="10B84DE2" w:rsidR="00D755C7" w:rsidRPr="002A7B2B" w:rsidRDefault="00EF5AC2" w:rsidP="00E15668">
      <w:pPr>
        <w:spacing w:line="480" w:lineRule="auto"/>
        <w:ind w:firstLine="72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mission of St. Jude Children’s Research Hospital </w:t>
      </w:r>
      <w:r w:rsidR="00482DF0">
        <w:rPr>
          <w:rFonts w:ascii="Times New Roman" w:hAnsi="Times New Roman" w:cs="Times New Roman"/>
          <w:sz w:val="24"/>
          <w:szCs w:val="24"/>
          <w:shd w:val="clear" w:color="auto" w:fill="FFFFFF"/>
        </w:rPr>
        <w:t xml:space="preserve">is </w:t>
      </w:r>
      <w:r w:rsidRPr="002A7B2B">
        <w:rPr>
          <w:rFonts w:ascii="Times New Roman" w:hAnsi="Times New Roman" w:cs="Times New Roman"/>
          <w:sz w:val="24"/>
          <w:szCs w:val="24"/>
          <w:shd w:val="clear" w:color="auto" w:fill="FFFFFF"/>
        </w:rPr>
        <w:t xml:space="preserve">to </w:t>
      </w:r>
      <w:r w:rsidR="001E5251" w:rsidRPr="002A7B2B">
        <w:rPr>
          <w:rFonts w:ascii="Times New Roman" w:hAnsi="Times New Roman" w:cs="Times New Roman"/>
          <w:sz w:val="24"/>
          <w:szCs w:val="24"/>
          <w:shd w:val="clear" w:color="auto" w:fill="FFFFFF"/>
        </w:rPr>
        <w:t>provide treatment and prevention means for children diseases through treatment and research</w:t>
      </w:r>
      <w:r w:rsidRPr="002A7B2B">
        <w:rPr>
          <w:rFonts w:ascii="Times New Roman" w:hAnsi="Times New Roman" w:cs="Times New Roman"/>
          <w:sz w:val="24"/>
          <w:szCs w:val="24"/>
          <w:shd w:val="clear" w:color="auto" w:fill="FFFFFF"/>
        </w:rPr>
        <w:t>.</w:t>
      </w:r>
    </w:p>
    <w:p w14:paraId="2393D6CC" w14:textId="77777777" w:rsidR="00B33468" w:rsidRPr="002A7B2B" w:rsidRDefault="00EF5AC2" w:rsidP="00A42127">
      <w:pPr>
        <w:spacing w:line="480" w:lineRule="auto"/>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Vision</w:t>
      </w:r>
    </w:p>
    <w:p w14:paraId="79A410D8" w14:textId="66B2C377" w:rsidR="00D95870" w:rsidRPr="002A7B2B" w:rsidRDefault="00EF5AC2" w:rsidP="00E15668">
      <w:pPr>
        <w:spacing w:line="480" w:lineRule="auto"/>
        <w:ind w:firstLine="42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lastRenderedPageBreak/>
        <w:t>The vision of St. Jude Children’s Research Hospital is to ensure no child is</w:t>
      </w:r>
      <w:r w:rsidR="0047252C" w:rsidRPr="002A7B2B">
        <w:rPr>
          <w:rFonts w:ascii="Times New Roman" w:hAnsi="Times New Roman" w:cs="Times New Roman"/>
          <w:sz w:val="24"/>
          <w:szCs w:val="24"/>
          <w:shd w:val="clear" w:color="auto" w:fill="FFFFFF"/>
        </w:rPr>
        <w:t xml:space="preserve"> discriminated against their color, family’s financial status or religion</w:t>
      </w:r>
      <w:r w:rsidRPr="002A7B2B">
        <w:rPr>
          <w:rFonts w:ascii="Times New Roman" w:hAnsi="Times New Roman" w:cs="Times New Roman"/>
          <w:sz w:val="24"/>
          <w:szCs w:val="24"/>
          <w:shd w:val="clear" w:color="auto" w:fill="FFFFFF"/>
        </w:rPr>
        <w:t>.</w:t>
      </w:r>
    </w:p>
    <w:p w14:paraId="26272C46" w14:textId="77777777" w:rsidR="00D95870" w:rsidRPr="002A7B2B" w:rsidRDefault="00EF5AC2" w:rsidP="00A42127">
      <w:pPr>
        <w:pStyle w:val="ListParagraph"/>
        <w:numPr>
          <w:ilvl w:val="0"/>
          <w:numId w:val="3"/>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Increasing the number of patients being treated at the facility either on campus or around the globe to ensure that the progress in advancing cure is accelerated while reducing the therapy-related toxicities as minimal as possible</w:t>
      </w:r>
      <w:sdt>
        <w:sdtPr>
          <w:rPr>
            <w:rFonts w:ascii="Times New Roman" w:hAnsi="Times New Roman" w:cs="Times New Roman"/>
            <w:sz w:val="24"/>
            <w:szCs w:val="24"/>
            <w:shd w:val="clear" w:color="auto" w:fill="FFFFFF"/>
          </w:rPr>
          <w:id w:val="-2059311244"/>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Jud15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(Jude Children’s Research Hospital, 2015)</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w:t>
      </w:r>
    </w:p>
    <w:p w14:paraId="70BC9501" w14:textId="77777777" w:rsidR="00A6067C" w:rsidRPr="002A7B2B" w:rsidRDefault="00EF5AC2" w:rsidP="00A42127">
      <w:pPr>
        <w:pStyle w:val="ListParagraph"/>
        <w:numPr>
          <w:ilvl w:val="0"/>
          <w:numId w:val="3"/>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Advancing the clinical care programs for the children who have non-malignant hematological diseases such as sickle cell anemia, bone marrow failure syndrome and coagulation disorders.</w:t>
      </w:r>
    </w:p>
    <w:p w14:paraId="7E40751D" w14:textId="77777777" w:rsidR="00D95870" w:rsidRPr="002A7B2B" w:rsidRDefault="00EF5AC2" w:rsidP="00A42127">
      <w:p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The main stakeholders that will assist in carrying out these strategic initiatives include the following;</w:t>
      </w:r>
    </w:p>
    <w:p w14:paraId="09D9C98E" w14:textId="77777777" w:rsidR="00D95870"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 xml:space="preserve">The management </w:t>
      </w:r>
    </w:p>
    <w:p w14:paraId="03161558" w14:textId="77777777" w:rsidR="00D95870"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The employees</w:t>
      </w:r>
    </w:p>
    <w:p w14:paraId="013D92C3" w14:textId="77777777" w:rsidR="00ED3FC1"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Children/patients</w:t>
      </w:r>
    </w:p>
    <w:p w14:paraId="3233E263" w14:textId="77777777" w:rsidR="00D95870"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The legal team</w:t>
      </w:r>
    </w:p>
    <w:p w14:paraId="0B80CC80" w14:textId="77777777" w:rsidR="00D95870" w:rsidRPr="002A7B2B" w:rsidRDefault="00EF5AC2" w:rsidP="00A42127">
      <w:pPr>
        <w:pStyle w:val="ListParagraph"/>
        <w:numPr>
          <w:ilvl w:val="0"/>
          <w:numId w:val="2"/>
        </w:numPr>
        <w:spacing w:line="480" w:lineRule="auto"/>
        <w:rPr>
          <w:rFonts w:ascii="Times New Roman" w:hAnsi="Times New Roman" w:cs="Times New Roman"/>
          <w:sz w:val="24"/>
          <w:szCs w:val="24"/>
        </w:rPr>
      </w:pPr>
      <w:r w:rsidRPr="002A7B2B">
        <w:rPr>
          <w:rFonts w:ascii="Times New Roman" w:hAnsi="Times New Roman" w:cs="Times New Roman"/>
          <w:sz w:val="24"/>
          <w:szCs w:val="24"/>
        </w:rPr>
        <w:t>Governmental bodies such as state, federal and local agencies.</w:t>
      </w:r>
    </w:p>
    <w:p w14:paraId="6731F758" w14:textId="77777777" w:rsidR="0080028A" w:rsidRPr="002A7B2B" w:rsidRDefault="00EF5AC2" w:rsidP="00252200">
      <w:pPr>
        <w:spacing w:line="480" w:lineRule="auto"/>
        <w:ind w:firstLine="36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management will solicit for funds from the donors. The employees will carry out the actual implementation of the initiative. The legal team will provide the necessary legal advice on how the children should be treated and protected. The children are needed since they are the ones who are the direct beneficiaries of these strategic initiatives. The governmental bodies should help in ensuring that the children are protected. They can also support with legal services as well </w:t>
      </w:r>
      <w:r w:rsidRPr="002A7B2B">
        <w:rPr>
          <w:rFonts w:ascii="Times New Roman" w:hAnsi="Times New Roman" w:cs="Times New Roman"/>
          <w:sz w:val="24"/>
          <w:szCs w:val="24"/>
          <w:shd w:val="clear" w:color="auto" w:fill="FFFFFF"/>
        </w:rPr>
        <w:lastRenderedPageBreak/>
        <w:t>as helping in raising of both monetary and non-monetary donations</w:t>
      </w:r>
      <w:sdt>
        <w:sdtPr>
          <w:rPr>
            <w:rFonts w:ascii="Times New Roman" w:hAnsi="Times New Roman" w:cs="Times New Roman"/>
            <w:sz w:val="24"/>
            <w:szCs w:val="24"/>
            <w:shd w:val="clear" w:color="auto" w:fill="FFFFFF"/>
          </w:rPr>
          <w:id w:val="-1177730462"/>
          <w:citation/>
        </w:sdtPr>
        <w:sdtEndPr/>
        <w:sdtContent>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CITATION StJ161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shd w:val="clear" w:color="auto" w:fill="FFFFFF"/>
              <w:lang w:val="en-GB"/>
            </w:rPr>
            <w:t xml:space="preserve"> (St. Jude Children’s Research Hospital, 2016)</w:t>
          </w:r>
          <w:r w:rsidRPr="002A7B2B">
            <w:rPr>
              <w:rFonts w:ascii="Times New Roman" w:hAnsi="Times New Roman" w:cs="Times New Roman"/>
              <w:sz w:val="24"/>
              <w:szCs w:val="24"/>
              <w:shd w:val="clear" w:color="auto" w:fill="FFFFFF"/>
            </w:rPr>
            <w:fldChar w:fldCharType="end"/>
          </w:r>
        </w:sdtContent>
      </w:sdt>
      <w:r w:rsidRPr="002A7B2B">
        <w:rPr>
          <w:rFonts w:ascii="Times New Roman" w:hAnsi="Times New Roman" w:cs="Times New Roman"/>
          <w:sz w:val="24"/>
          <w:szCs w:val="24"/>
          <w:shd w:val="clear" w:color="auto" w:fill="FFFFFF"/>
        </w:rPr>
        <w:t>.</w:t>
      </w:r>
    </w:p>
    <w:p w14:paraId="11BD579C" w14:textId="77777777" w:rsidR="00EF42C3" w:rsidRPr="002A7B2B" w:rsidRDefault="00EF5AC2" w:rsidP="00C923A7">
      <w:pPr>
        <w:spacing w:line="480" w:lineRule="auto"/>
        <w:jc w:val="center"/>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t>Recommendations</w:t>
      </w:r>
    </w:p>
    <w:p w14:paraId="27D6ABB1" w14:textId="77777777" w:rsidR="002F1B50" w:rsidRPr="002A7B2B" w:rsidRDefault="00EF5AC2" w:rsidP="00C923A7">
      <w:pPr>
        <w:spacing w:line="480" w:lineRule="auto"/>
        <w:ind w:firstLine="360"/>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The following recommendations are necessary for the stated strategic initiatives to be implemented;</w:t>
      </w:r>
    </w:p>
    <w:p w14:paraId="71858073" w14:textId="77777777" w:rsidR="00123EC3" w:rsidRPr="002A7B2B" w:rsidRDefault="00EF5AC2" w:rsidP="00A42127">
      <w:pPr>
        <w:pStyle w:val="ListParagraph"/>
        <w:numPr>
          <w:ilvl w:val="0"/>
          <w:numId w:val="4"/>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donors should be informed about the importance of the strategic initiatives and how children will benefit from them. </w:t>
      </w:r>
    </w:p>
    <w:p w14:paraId="061A84FF" w14:textId="77777777" w:rsidR="009A591A" w:rsidRPr="002A7B2B" w:rsidRDefault="00EF5AC2" w:rsidP="00A42127">
      <w:pPr>
        <w:pStyle w:val="ListParagraph"/>
        <w:numPr>
          <w:ilvl w:val="0"/>
          <w:numId w:val="4"/>
        </w:num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t xml:space="preserve">The governmental bodies should be in front line in helping the hospital to achieve its mission and objectives. </w:t>
      </w:r>
    </w:p>
    <w:p w14:paraId="426CD44C"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64194126"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37E52AF8"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6DAE2F9A"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4E651A09"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17A4A51D"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225EF4D9"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2FE3DBDC" w14:textId="77777777" w:rsidR="00C368CF" w:rsidRPr="002A7B2B" w:rsidRDefault="005543B7" w:rsidP="006C7D29">
      <w:pPr>
        <w:spacing w:line="480" w:lineRule="auto"/>
        <w:rPr>
          <w:rFonts w:ascii="Times New Roman" w:hAnsi="Times New Roman" w:cs="Times New Roman"/>
          <w:b/>
          <w:sz w:val="24"/>
          <w:szCs w:val="24"/>
          <w:shd w:val="clear" w:color="auto" w:fill="FFFFFF"/>
        </w:rPr>
      </w:pPr>
    </w:p>
    <w:p w14:paraId="53765525" w14:textId="77777777" w:rsidR="006C7D29" w:rsidRPr="002A7B2B" w:rsidRDefault="005543B7" w:rsidP="006C7D29">
      <w:pPr>
        <w:spacing w:line="480" w:lineRule="auto"/>
        <w:rPr>
          <w:rFonts w:ascii="Times New Roman" w:hAnsi="Times New Roman" w:cs="Times New Roman"/>
          <w:b/>
          <w:sz w:val="24"/>
          <w:szCs w:val="24"/>
          <w:shd w:val="clear" w:color="auto" w:fill="FFFFFF"/>
        </w:rPr>
      </w:pPr>
    </w:p>
    <w:p w14:paraId="7DAD5E8E" w14:textId="77777777" w:rsidR="00C368CF" w:rsidRPr="002A7B2B" w:rsidRDefault="005543B7" w:rsidP="00AC2B6B">
      <w:pPr>
        <w:spacing w:line="480" w:lineRule="auto"/>
        <w:jc w:val="center"/>
        <w:rPr>
          <w:rFonts w:ascii="Times New Roman" w:hAnsi="Times New Roman" w:cs="Times New Roman"/>
          <w:b/>
          <w:sz w:val="24"/>
          <w:szCs w:val="24"/>
          <w:shd w:val="clear" w:color="auto" w:fill="FFFFFF"/>
        </w:rPr>
      </w:pPr>
    </w:p>
    <w:p w14:paraId="7F115FEC" w14:textId="77777777" w:rsidR="0010686D" w:rsidRPr="002A7B2B" w:rsidRDefault="00EF5AC2" w:rsidP="00AC2B6B">
      <w:pPr>
        <w:spacing w:line="480" w:lineRule="auto"/>
        <w:jc w:val="center"/>
        <w:rPr>
          <w:rFonts w:ascii="Times New Roman" w:hAnsi="Times New Roman" w:cs="Times New Roman"/>
          <w:b/>
          <w:sz w:val="24"/>
          <w:szCs w:val="24"/>
          <w:shd w:val="clear" w:color="auto" w:fill="FFFFFF"/>
        </w:rPr>
      </w:pPr>
      <w:r w:rsidRPr="002A7B2B">
        <w:rPr>
          <w:rFonts w:ascii="Times New Roman" w:hAnsi="Times New Roman" w:cs="Times New Roman"/>
          <w:b/>
          <w:sz w:val="24"/>
          <w:szCs w:val="24"/>
          <w:shd w:val="clear" w:color="auto" w:fill="FFFFFF"/>
        </w:rPr>
        <w:lastRenderedPageBreak/>
        <w:t>References</w:t>
      </w:r>
    </w:p>
    <w:p w14:paraId="5899E821" w14:textId="77777777" w:rsidR="005A1BDE" w:rsidRPr="002A7B2B" w:rsidRDefault="00EF5AC2" w:rsidP="00A42127">
      <w:pPr>
        <w:pStyle w:val="Bibliography"/>
        <w:spacing w:line="480" w:lineRule="auto"/>
        <w:ind w:left="720" w:hanging="720"/>
        <w:rPr>
          <w:rFonts w:ascii="Times New Roman" w:hAnsi="Times New Roman" w:cs="Times New Roman"/>
          <w:noProof/>
          <w:sz w:val="24"/>
          <w:szCs w:val="24"/>
          <w:lang w:val="en-GB"/>
        </w:rPr>
      </w:pPr>
      <w:r w:rsidRPr="002A7B2B">
        <w:rPr>
          <w:rFonts w:ascii="Times New Roman" w:hAnsi="Times New Roman" w:cs="Times New Roman"/>
          <w:sz w:val="24"/>
          <w:szCs w:val="24"/>
          <w:shd w:val="clear" w:color="auto" w:fill="FFFFFF"/>
        </w:rPr>
        <w:fldChar w:fldCharType="begin"/>
      </w:r>
      <w:r w:rsidRPr="002A7B2B">
        <w:rPr>
          <w:rFonts w:ascii="Times New Roman" w:hAnsi="Times New Roman" w:cs="Times New Roman"/>
          <w:sz w:val="24"/>
          <w:szCs w:val="24"/>
          <w:shd w:val="clear" w:color="auto" w:fill="FFFFFF"/>
          <w:lang w:val="en-GB"/>
        </w:rPr>
        <w:instrText xml:space="preserve"> BIBLIOGRAPHY  \l 2057 </w:instrText>
      </w:r>
      <w:r w:rsidRPr="002A7B2B">
        <w:rPr>
          <w:rFonts w:ascii="Times New Roman" w:hAnsi="Times New Roman" w:cs="Times New Roman"/>
          <w:sz w:val="24"/>
          <w:szCs w:val="24"/>
          <w:shd w:val="clear" w:color="auto" w:fill="FFFFFF"/>
        </w:rPr>
        <w:fldChar w:fldCharType="separate"/>
      </w:r>
      <w:r w:rsidRPr="002A7B2B">
        <w:rPr>
          <w:rFonts w:ascii="Times New Roman" w:hAnsi="Times New Roman" w:cs="Times New Roman"/>
          <w:noProof/>
          <w:sz w:val="24"/>
          <w:szCs w:val="24"/>
          <w:lang w:val="en-GB"/>
        </w:rPr>
        <w:t xml:space="preserve">Diaz, R. (2013, October 10). </w:t>
      </w:r>
      <w:r w:rsidRPr="002A7B2B">
        <w:rPr>
          <w:rFonts w:ascii="Times New Roman" w:hAnsi="Times New Roman" w:cs="Times New Roman"/>
          <w:i/>
          <w:iCs/>
          <w:noProof/>
          <w:sz w:val="24"/>
          <w:szCs w:val="24"/>
          <w:lang w:val="en-GB"/>
        </w:rPr>
        <w:t>St. Jude Children’s Research Hospital names new chief legal officer</w:t>
      </w:r>
      <w:r w:rsidRPr="002A7B2B">
        <w:rPr>
          <w:rFonts w:ascii="Times New Roman" w:hAnsi="Times New Roman" w:cs="Times New Roman"/>
          <w:noProof/>
          <w:sz w:val="24"/>
          <w:szCs w:val="24"/>
          <w:lang w:val="en-GB"/>
        </w:rPr>
        <w:t>. Retrieved from stjude.org: https://www.stjude.org/media-resources/news-releases/2013-medicine-science-news/st-jude-childrens-research-hospital-names-new-chief-legal-officer.html</w:t>
      </w:r>
    </w:p>
    <w:p w14:paraId="236B1C85" w14:textId="77777777" w:rsidR="005A1BDE" w:rsidRPr="002A7B2B" w:rsidRDefault="00EF5AC2" w:rsidP="00A42127">
      <w:pPr>
        <w:pStyle w:val="Bibliography"/>
        <w:spacing w:line="480" w:lineRule="auto"/>
        <w:ind w:left="720" w:hanging="720"/>
        <w:rPr>
          <w:rFonts w:ascii="Times New Roman" w:hAnsi="Times New Roman" w:cs="Times New Roman"/>
          <w:noProof/>
          <w:sz w:val="24"/>
          <w:szCs w:val="24"/>
          <w:lang w:val="en-GB"/>
        </w:rPr>
      </w:pPr>
      <w:r w:rsidRPr="002A7B2B">
        <w:rPr>
          <w:rFonts w:ascii="Times New Roman" w:hAnsi="Times New Roman" w:cs="Times New Roman"/>
          <w:noProof/>
          <w:sz w:val="24"/>
          <w:szCs w:val="24"/>
          <w:lang w:val="en-GB"/>
        </w:rPr>
        <w:t xml:space="preserve">Simone, J. V. (2003, February 14). </w:t>
      </w:r>
      <w:r w:rsidRPr="002A7B2B">
        <w:rPr>
          <w:rFonts w:ascii="Times New Roman" w:hAnsi="Times New Roman" w:cs="Times New Roman"/>
          <w:i/>
          <w:iCs/>
          <w:noProof/>
          <w:sz w:val="24"/>
          <w:szCs w:val="24"/>
          <w:lang w:val="en-GB"/>
        </w:rPr>
        <w:t>A History Of St Jude Children's Research Hospital</w:t>
      </w:r>
      <w:r w:rsidRPr="002A7B2B">
        <w:rPr>
          <w:rFonts w:ascii="Times New Roman" w:hAnsi="Times New Roman" w:cs="Times New Roman"/>
          <w:noProof/>
          <w:sz w:val="24"/>
          <w:szCs w:val="24"/>
          <w:lang w:val="en-GB"/>
        </w:rPr>
        <w:t>. Retrieved from onlinelibrary.wiley.com: http://onlinelibrary.wiley.com/doi/10.1046/j.1365-2141.2003.04111.x/full</w:t>
      </w:r>
    </w:p>
    <w:p w14:paraId="5F31EEAF" w14:textId="77777777" w:rsidR="005A1BDE" w:rsidRPr="002A7B2B" w:rsidRDefault="00EF5AC2" w:rsidP="00A42127">
      <w:pPr>
        <w:pStyle w:val="Bibliography"/>
        <w:spacing w:line="480" w:lineRule="auto"/>
        <w:ind w:left="720" w:hanging="720"/>
        <w:rPr>
          <w:rFonts w:ascii="Times New Roman" w:hAnsi="Times New Roman" w:cs="Times New Roman"/>
          <w:noProof/>
          <w:sz w:val="24"/>
          <w:szCs w:val="24"/>
          <w:lang w:val="en-GB"/>
        </w:rPr>
      </w:pPr>
      <w:r w:rsidRPr="002A7B2B">
        <w:rPr>
          <w:rFonts w:ascii="Times New Roman" w:hAnsi="Times New Roman" w:cs="Times New Roman"/>
          <w:noProof/>
          <w:sz w:val="24"/>
          <w:szCs w:val="24"/>
          <w:lang w:val="en-GB"/>
        </w:rPr>
        <w:t xml:space="preserve">St. Jude Children’s Research Hospital. (2016). </w:t>
      </w:r>
      <w:r w:rsidRPr="002A7B2B">
        <w:rPr>
          <w:rFonts w:ascii="Times New Roman" w:hAnsi="Times New Roman" w:cs="Times New Roman"/>
          <w:i/>
          <w:iCs/>
          <w:noProof/>
          <w:sz w:val="24"/>
          <w:szCs w:val="24"/>
          <w:lang w:val="en-GB"/>
        </w:rPr>
        <w:t>2016 SJCRH Community Health Needs Assessment Report.</w:t>
      </w:r>
      <w:r w:rsidRPr="002A7B2B">
        <w:rPr>
          <w:rFonts w:ascii="Times New Roman" w:hAnsi="Times New Roman" w:cs="Times New Roman"/>
          <w:noProof/>
          <w:sz w:val="24"/>
          <w:szCs w:val="24"/>
          <w:lang w:val="en-GB"/>
        </w:rPr>
        <w:t xml:space="preserve"> St. Jude Children’s Research Hospital.</w:t>
      </w:r>
    </w:p>
    <w:p w14:paraId="199E9DA6" w14:textId="77777777" w:rsidR="005A1BDE" w:rsidRPr="002A7B2B" w:rsidRDefault="00EF5AC2" w:rsidP="00A42127">
      <w:pPr>
        <w:pStyle w:val="Bibliography"/>
        <w:spacing w:line="480" w:lineRule="auto"/>
        <w:ind w:left="720" w:hanging="720"/>
        <w:rPr>
          <w:rFonts w:ascii="Times New Roman" w:hAnsi="Times New Roman" w:cs="Times New Roman"/>
          <w:noProof/>
          <w:sz w:val="24"/>
          <w:szCs w:val="24"/>
          <w:lang w:val="en-GB"/>
        </w:rPr>
      </w:pPr>
      <w:r w:rsidRPr="002A7B2B">
        <w:rPr>
          <w:rFonts w:ascii="Times New Roman" w:hAnsi="Times New Roman" w:cs="Times New Roman"/>
          <w:noProof/>
          <w:sz w:val="24"/>
          <w:szCs w:val="24"/>
          <w:lang w:val="en-GB"/>
        </w:rPr>
        <w:t xml:space="preserve">St. Jude Children's Research Hospital. (2016). </w:t>
      </w:r>
      <w:r w:rsidRPr="002A7B2B">
        <w:rPr>
          <w:rFonts w:ascii="Times New Roman" w:hAnsi="Times New Roman" w:cs="Times New Roman"/>
          <w:i/>
          <w:iCs/>
          <w:noProof/>
          <w:sz w:val="24"/>
          <w:szCs w:val="24"/>
          <w:lang w:val="en-GB"/>
        </w:rPr>
        <w:t>Technology Licensing</w:t>
      </w:r>
      <w:r w:rsidRPr="002A7B2B">
        <w:rPr>
          <w:rFonts w:ascii="Times New Roman" w:hAnsi="Times New Roman" w:cs="Times New Roman"/>
          <w:noProof/>
          <w:sz w:val="24"/>
          <w:szCs w:val="24"/>
          <w:lang w:val="en-GB"/>
        </w:rPr>
        <w:t>. Retrieved from stjude.org: https://www.stjude.org/research/shared-resources/technology-licensing.html</w:t>
      </w:r>
    </w:p>
    <w:p w14:paraId="75129642" w14:textId="77777777" w:rsidR="005A1BDE" w:rsidRPr="002A7B2B" w:rsidRDefault="00EF5AC2" w:rsidP="00A42127">
      <w:pPr>
        <w:pStyle w:val="Bibliography"/>
        <w:spacing w:line="480" w:lineRule="auto"/>
        <w:ind w:left="720" w:hanging="720"/>
        <w:rPr>
          <w:rFonts w:ascii="Times New Roman" w:hAnsi="Times New Roman" w:cs="Times New Roman"/>
          <w:noProof/>
          <w:sz w:val="24"/>
          <w:szCs w:val="24"/>
          <w:lang w:val="en-GB"/>
        </w:rPr>
      </w:pPr>
      <w:r w:rsidRPr="002A7B2B">
        <w:rPr>
          <w:rFonts w:ascii="Times New Roman" w:hAnsi="Times New Roman" w:cs="Times New Roman"/>
          <w:noProof/>
          <w:sz w:val="24"/>
          <w:szCs w:val="24"/>
          <w:lang w:val="en-GB"/>
        </w:rPr>
        <w:t xml:space="preserve">St. Jude Children's Research Hospital. (2017). </w:t>
      </w:r>
      <w:r w:rsidRPr="002A7B2B">
        <w:rPr>
          <w:rFonts w:ascii="Times New Roman" w:hAnsi="Times New Roman" w:cs="Times New Roman"/>
          <w:i/>
          <w:iCs/>
          <w:noProof/>
          <w:sz w:val="24"/>
          <w:szCs w:val="24"/>
          <w:lang w:val="en-GB"/>
        </w:rPr>
        <w:t>About Us</w:t>
      </w:r>
      <w:r w:rsidRPr="002A7B2B">
        <w:rPr>
          <w:rFonts w:ascii="Times New Roman" w:hAnsi="Times New Roman" w:cs="Times New Roman"/>
          <w:noProof/>
          <w:sz w:val="24"/>
          <w:szCs w:val="24"/>
          <w:lang w:val="en-GB"/>
        </w:rPr>
        <w:t>. Retrieved from stjude.org: https://www.stjude.org/about-st-jude.html</w:t>
      </w:r>
    </w:p>
    <w:p w14:paraId="651B6194" w14:textId="77777777" w:rsidR="00B94E16" w:rsidRPr="002A7B2B" w:rsidRDefault="00EF5AC2" w:rsidP="00A42127">
      <w:pPr>
        <w:spacing w:line="480" w:lineRule="auto"/>
        <w:rPr>
          <w:rFonts w:ascii="Times New Roman" w:hAnsi="Times New Roman" w:cs="Times New Roman"/>
          <w:sz w:val="24"/>
          <w:szCs w:val="24"/>
          <w:shd w:val="clear" w:color="auto" w:fill="FFFFFF"/>
        </w:rPr>
      </w:pPr>
      <w:r w:rsidRPr="002A7B2B">
        <w:rPr>
          <w:rFonts w:ascii="Times New Roman" w:hAnsi="Times New Roman" w:cs="Times New Roman"/>
          <w:sz w:val="24"/>
          <w:szCs w:val="24"/>
          <w:shd w:val="clear" w:color="auto" w:fill="FFFFFF"/>
        </w:rPr>
        <w:fldChar w:fldCharType="end"/>
      </w:r>
    </w:p>
    <w:sectPr w:rsidR="00B94E16" w:rsidRPr="002A7B2B" w:rsidSect="008C712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05C1E" w14:textId="77777777" w:rsidR="005543B7" w:rsidRDefault="005543B7">
      <w:pPr>
        <w:spacing w:after="0" w:line="240" w:lineRule="auto"/>
      </w:pPr>
      <w:r>
        <w:separator/>
      </w:r>
    </w:p>
  </w:endnote>
  <w:endnote w:type="continuationSeparator" w:id="0">
    <w:p w14:paraId="5FD33E69" w14:textId="77777777" w:rsidR="005543B7" w:rsidRDefault="00554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CEDC4" w14:textId="77777777" w:rsidR="002B7CBF" w:rsidRDefault="002B7C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B362D" w14:textId="77777777" w:rsidR="002B7CBF" w:rsidRDefault="002B7C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33B7D" w14:textId="77777777" w:rsidR="002B7CBF" w:rsidRDefault="002B7C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4515C" w14:textId="77777777" w:rsidR="005543B7" w:rsidRDefault="005543B7">
      <w:pPr>
        <w:spacing w:after="0" w:line="240" w:lineRule="auto"/>
      </w:pPr>
      <w:r>
        <w:separator/>
      </w:r>
    </w:p>
  </w:footnote>
  <w:footnote w:type="continuationSeparator" w:id="0">
    <w:p w14:paraId="4CADCA2F" w14:textId="77777777" w:rsidR="005543B7" w:rsidRDefault="00554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CA71" w14:textId="77777777" w:rsidR="002B7CBF" w:rsidRDefault="002B7C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D920A" w14:textId="77777777" w:rsidR="00A42127" w:rsidRPr="008C7123" w:rsidRDefault="00EF5AC2" w:rsidP="008C7123">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SJCRH</w:t>
    </w:r>
    <w:r w:rsidRPr="00A42127">
      <w:rPr>
        <w:rFonts w:ascii="Times New Roman" w:hAnsi="Times New Roman" w:cs="Times New Roman"/>
        <w:sz w:val="24"/>
        <w:szCs w:val="24"/>
        <w:shd w:val="clear" w:color="auto" w:fill="FFFFFF"/>
      </w:rPr>
      <w:t xml:space="preserve"> STRATEGIC INITIATIVES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sdt>
      <w:sdtPr>
        <w:id w:val="-597256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7CBF">
          <w:rPr>
            <w:noProof/>
          </w:rPr>
          <w:t>3</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D75AA" w14:textId="77777777" w:rsidR="00A42127" w:rsidRDefault="00EF5AC2">
    <w:pPr>
      <w:pStyle w:val="Header"/>
    </w:pPr>
    <w:r>
      <w:rPr>
        <w:rFonts w:ascii="Times New Roman" w:hAnsi="Times New Roman" w:cs="Times New Roman"/>
        <w:sz w:val="24"/>
        <w:szCs w:val="24"/>
        <w:shd w:val="clear" w:color="auto" w:fill="FFFFFF"/>
      </w:rPr>
      <w:t>Running head: SJCRH</w:t>
    </w:r>
    <w:r w:rsidRPr="00A42127">
      <w:rPr>
        <w:rFonts w:ascii="Times New Roman" w:hAnsi="Times New Roman" w:cs="Times New Roman"/>
        <w:sz w:val="24"/>
        <w:szCs w:val="24"/>
        <w:shd w:val="clear" w:color="auto" w:fill="FFFFFF"/>
      </w:rPr>
      <w:t xml:space="preserve"> STRATEGIC INITIATIVES</w:t>
    </w:r>
    <w:r>
      <w:rPr>
        <w:rFonts w:ascii="Times New Roman" w:hAnsi="Times New Roman" w:cs="Times New Roman"/>
        <w:sz w:val="24"/>
        <w:szCs w:val="24"/>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A3752"/>
    <w:multiLevelType w:val="hybridMultilevel"/>
    <w:tmpl w:val="1674AEB8"/>
    <w:lvl w:ilvl="0" w:tplc="F9F0095A">
      <w:start w:val="1"/>
      <w:numFmt w:val="bullet"/>
      <w:lvlText w:val=""/>
      <w:lvlJc w:val="left"/>
      <w:pPr>
        <w:ind w:left="720" w:hanging="360"/>
      </w:pPr>
      <w:rPr>
        <w:rFonts w:ascii="Symbol" w:hAnsi="Symbol" w:hint="default"/>
      </w:rPr>
    </w:lvl>
    <w:lvl w:ilvl="1" w:tplc="04C08260" w:tentative="1">
      <w:start w:val="1"/>
      <w:numFmt w:val="bullet"/>
      <w:lvlText w:val="o"/>
      <w:lvlJc w:val="left"/>
      <w:pPr>
        <w:ind w:left="1440" w:hanging="360"/>
      </w:pPr>
      <w:rPr>
        <w:rFonts w:ascii="Courier New" w:hAnsi="Courier New" w:cs="Courier New" w:hint="default"/>
      </w:rPr>
    </w:lvl>
    <w:lvl w:ilvl="2" w:tplc="328ECE42" w:tentative="1">
      <w:start w:val="1"/>
      <w:numFmt w:val="bullet"/>
      <w:lvlText w:val=""/>
      <w:lvlJc w:val="left"/>
      <w:pPr>
        <w:ind w:left="2160" w:hanging="360"/>
      </w:pPr>
      <w:rPr>
        <w:rFonts w:ascii="Wingdings" w:hAnsi="Wingdings" w:hint="default"/>
      </w:rPr>
    </w:lvl>
    <w:lvl w:ilvl="3" w:tplc="63CA9A72" w:tentative="1">
      <w:start w:val="1"/>
      <w:numFmt w:val="bullet"/>
      <w:lvlText w:val=""/>
      <w:lvlJc w:val="left"/>
      <w:pPr>
        <w:ind w:left="2880" w:hanging="360"/>
      </w:pPr>
      <w:rPr>
        <w:rFonts w:ascii="Symbol" w:hAnsi="Symbol" w:hint="default"/>
      </w:rPr>
    </w:lvl>
    <w:lvl w:ilvl="4" w:tplc="A6C8DEDA" w:tentative="1">
      <w:start w:val="1"/>
      <w:numFmt w:val="bullet"/>
      <w:lvlText w:val="o"/>
      <w:lvlJc w:val="left"/>
      <w:pPr>
        <w:ind w:left="3600" w:hanging="360"/>
      </w:pPr>
      <w:rPr>
        <w:rFonts w:ascii="Courier New" w:hAnsi="Courier New" w:cs="Courier New" w:hint="default"/>
      </w:rPr>
    </w:lvl>
    <w:lvl w:ilvl="5" w:tplc="F814D1F8" w:tentative="1">
      <w:start w:val="1"/>
      <w:numFmt w:val="bullet"/>
      <w:lvlText w:val=""/>
      <w:lvlJc w:val="left"/>
      <w:pPr>
        <w:ind w:left="4320" w:hanging="360"/>
      </w:pPr>
      <w:rPr>
        <w:rFonts w:ascii="Wingdings" w:hAnsi="Wingdings" w:hint="default"/>
      </w:rPr>
    </w:lvl>
    <w:lvl w:ilvl="6" w:tplc="9CB44F06" w:tentative="1">
      <w:start w:val="1"/>
      <w:numFmt w:val="bullet"/>
      <w:lvlText w:val=""/>
      <w:lvlJc w:val="left"/>
      <w:pPr>
        <w:ind w:left="5040" w:hanging="360"/>
      </w:pPr>
      <w:rPr>
        <w:rFonts w:ascii="Symbol" w:hAnsi="Symbol" w:hint="default"/>
      </w:rPr>
    </w:lvl>
    <w:lvl w:ilvl="7" w:tplc="2090AEBC" w:tentative="1">
      <w:start w:val="1"/>
      <w:numFmt w:val="bullet"/>
      <w:lvlText w:val="o"/>
      <w:lvlJc w:val="left"/>
      <w:pPr>
        <w:ind w:left="5760" w:hanging="360"/>
      </w:pPr>
      <w:rPr>
        <w:rFonts w:ascii="Courier New" w:hAnsi="Courier New" w:cs="Courier New" w:hint="default"/>
      </w:rPr>
    </w:lvl>
    <w:lvl w:ilvl="8" w:tplc="EA86D7BA" w:tentative="1">
      <w:start w:val="1"/>
      <w:numFmt w:val="bullet"/>
      <w:lvlText w:val=""/>
      <w:lvlJc w:val="left"/>
      <w:pPr>
        <w:ind w:left="6480" w:hanging="360"/>
      </w:pPr>
      <w:rPr>
        <w:rFonts w:ascii="Wingdings" w:hAnsi="Wingdings" w:hint="default"/>
      </w:rPr>
    </w:lvl>
  </w:abstractNum>
  <w:abstractNum w:abstractNumId="1">
    <w:nsid w:val="14B50A8F"/>
    <w:multiLevelType w:val="hybridMultilevel"/>
    <w:tmpl w:val="A216C99C"/>
    <w:lvl w:ilvl="0" w:tplc="53A2FAEC">
      <w:start w:val="1"/>
      <w:numFmt w:val="bullet"/>
      <w:lvlText w:val=""/>
      <w:lvlJc w:val="left"/>
      <w:pPr>
        <w:ind w:left="720" w:hanging="360"/>
      </w:pPr>
      <w:rPr>
        <w:rFonts w:ascii="Symbol" w:hAnsi="Symbol" w:hint="default"/>
      </w:rPr>
    </w:lvl>
    <w:lvl w:ilvl="1" w:tplc="C4685C5E" w:tentative="1">
      <w:start w:val="1"/>
      <w:numFmt w:val="bullet"/>
      <w:lvlText w:val="o"/>
      <w:lvlJc w:val="left"/>
      <w:pPr>
        <w:ind w:left="1440" w:hanging="360"/>
      </w:pPr>
      <w:rPr>
        <w:rFonts w:ascii="Courier New" w:hAnsi="Courier New" w:cs="Courier New" w:hint="default"/>
      </w:rPr>
    </w:lvl>
    <w:lvl w:ilvl="2" w:tplc="DD6C1D1E" w:tentative="1">
      <w:start w:val="1"/>
      <w:numFmt w:val="bullet"/>
      <w:lvlText w:val=""/>
      <w:lvlJc w:val="left"/>
      <w:pPr>
        <w:ind w:left="2160" w:hanging="360"/>
      </w:pPr>
      <w:rPr>
        <w:rFonts w:ascii="Wingdings" w:hAnsi="Wingdings" w:hint="default"/>
      </w:rPr>
    </w:lvl>
    <w:lvl w:ilvl="3" w:tplc="614AD34C" w:tentative="1">
      <w:start w:val="1"/>
      <w:numFmt w:val="bullet"/>
      <w:lvlText w:val=""/>
      <w:lvlJc w:val="left"/>
      <w:pPr>
        <w:ind w:left="2880" w:hanging="360"/>
      </w:pPr>
      <w:rPr>
        <w:rFonts w:ascii="Symbol" w:hAnsi="Symbol" w:hint="default"/>
      </w:rPr>
    </w:lvl>
    <w:lvl w:ilvl="4" w:tplc="853261E0" w:tentative="1">
      <w:start w:val="1"/>
      <w:numFmt w:val="bullet"/>
      <w:lvlText w:val="o"/>
      <w:lvlJc w:val="left"/>
      <w:pPr>
        <w:ind w:left="3600" w:hanging="360"/>
      </w:pPr>
      <w:rPr>
        <w:rFonts w:ascii="Courier New" w:hAnsi="Courier New" w:cs="Courier New" w:hint="default"/>
      </w:rPr>
    </w:lvl>
    <w:lvl w:ilvl="5" w:tplc="275A0486" w:tentative="1">
      <w:start w:val="1"/>
      <w:numFmt w:val="bullet"/>
      <w:lvlText w:val=""/>
      <w:lvlJc w:val="left"/>
      <w:pPr>
        <w:ind w:left="4320" w:hanging="360"/>
      </w:pPr>
      <w:rPr>
        <w:rFonts w:ascii="Wingdings" w:hAnsi="Wingdings" w:hint="default"/>
      </w:rPr>
    </w:lvl>
    <w:lvl w:ilvl="6" w:tplc="F0881CA6" w:tentative="1">
      <w:start w:val="1"/>
      <w:numFmt w:val="bullet"/>
      <w:lvlText w:val=""/>
      <w:lvlJc w:val="left"/>
      <w:pPr>
        <w:ind w:left="5040" w:hanging="360"/>
      </w:pPr>
      <w:rPr>
        <w:rFonts w:ascii="Symbol" w:hAnsi="Symbol" w:hint="default"/>
      </w:rPr>
    </w:lvl>
    <w:lvl w:ilvl="7" w:tplc="93ACB830" w:tentative="1">
      <w:start w:val="1"/>
      <w:numFmt w:val="bullet"/>
      <w:lvlText w:val="o"/>
      <w:lvlJc w:val="left"/>
      <w:pPr>
        <w:ind w:left="5760" w:hanging="360"/>
      </w:pPr>
      <w:rPr>
        <w:rFonts w:ascii="Courier New" w:hAnsi="Courier New" w:cs="Courier New" w:hint="default"/>
      </w:rPr>
    </w:lvl>
    <w:lvl w:ilvl="8" w:tplc="BE9AB5C8" w:tentative="1">
      <w:start w:val="1"/>
      <w:numFmt w:val="bullet"/>
      <w:lvlText w:val=""/>
      <w:lvlJc w:val="left"/>
      <w:pPr>
        <w:ind w:left="6480" w:hanging="360"/>
      </w:pPr>
      <w:rPr>
        <w:rFonts w:ascii="Wingdings" w:hAnsi="Wingdings" w:hint="default"/>
      </w:rPr>
    </w:lvl>
  </w:abstractNum>
  <w:abstractNum w:abstractNumId="2">
    <w:nsid w:val="1898339C"/>
    <w:multiLevelType w:val="hybridMultilevel"/>
    <w:tmpl w:val="5F0011D2"/>
    <w:lvl w:ilvl="0" w:tplc="92728ECA">
      <w:start w:val="1"/>
      <w:numFmt w:val="bullet"/>
      <w:lvlText w:val=""/>
      <w:lvlJc w:val="left"/>
      <w:pPr>
        <w:ind w:left="780" w:hanging="360"/>
      </w:pPr>
      <w:rPr>
        <w:rFonts w:ascii="Symbol" w:hAnsi="Symbol" w:hint="default"/>
      </w:rPr>
    </w:lvl>
    <w:lvl w:ilvl="1" w:tplc="796C8A84" w:tentative="1">
      <w:start w:val="1"/>
      <w:numFmt w:val="bullet"/>
      <w:lvlText w:val="o"/>
      <w:lvlJc w:val="left"/>
      <w:pPr>
        <w:ind w:left="1500" w:hanging="360"/>
      </w:pPr>
      <w:rPr>
        <w:rFonts w:ascii="Courier New" w:hAnsi="Courier New" w:cs="Courier New" w:hint="default"/>
      </w:rPr>
    </w:lvl>
    <w:lvl w:ilvl="2" w:tplc="50F2BDC8" w:tentative="1">
      <w:start w:val="1"/>
      <w:numFmt w:val="bullet"/>
      <w:lvlText w:val=""/>
      <w:lvlJc w:val="left"/>
      <w:pPr>
        <w:ind w:left="2220" w:hanging="360"/>
      </w:pPr>
      <w:rPr>
        <w:rFonts w:ascii="Wingdings" w:hAnsi="Wingdings" w:hint="default"/>
      </w:rPr>
    </w:lvl>
    <w:lvl w:ilvl="3" w:tplc="57D84F24" w:tentative="1">
      <w:start w:val="1"/>
      <w:numFmt w:val="bullet"/>
      <w:lvlText w:val=""/>
      <w:lvlJc w:val="left"/>
      <w:pPr>
        <w:ind w:left="2940" w:hanging="360"/>
      </w:pPr>
      <w:rPr>
        <w:rFonts w:ascii="Symbol" w:hAnsi="Symbol" w:hint="default"/>
      </w:rPr>
    </w:lvl>
    <w:lvl w:ilvl="4" w:tplc="716CBB0E" w:tentative="1">
      <w:start w:val="1"/>
      <w:numFmt w:val="bullet"/>
      <w:lvlText w:val="o"/>
      <w:lvlJc w:val="left"/>
      <w:pPr>
        <w:ind w:left="3660" w:hanging="360"/>
      </w:pPr>
      <w:rPr>
        <w:rFonts w:ascii="Courier New" w:hAnsi="Courier New" w:cs="Courier New" w:hint="default"/>
      </w:rPr>
    </w:lvl>
    <w:lvl w:ilvl="5" w:tplc="8BD4C138" w:tentative="1">
      <w:start w:val="1"/>
      <w:numFmt w:val="bullet"/>
      <w:lvlText w:val=""/>
      <w:lvlJc w:val="left"/>
      <w:pPr>
        <w:ind w:left="4380" w:hanging="360"/>
      </w:pPr>
      <w:rPr>
        <w:rFonts w:ascii="Wingdings" w:hAnsi="Wingdings" w:hint="default"/>
      </w:rPr>
    </w:lvl>
    <w:lvl w:ilvl="6" w:tplc="F67ED88A" w:tentative="1">
      <w:start w:val="1"/>
      <w:numFmt w:val="bullet"/>
      <w:lvlText w:val=""/>
      <w:lvlJc w:val="left"/>
      <w:pPr>
        <w:ind w:left="5100" w:hanging="360"/>
      </w:pPr>
      <w:rPr>
        <w:rFonts w:ascii="Symbol" w:hAnsi="Symbol" w:hint="default"/>
      </w:rPr>
    </w:lvl>
    <w:lvl w:ilvl="7" w:tplc="B178DCC2" w:tentative="1">
      <w:start w:val="1"/>
      <w:numFmt w:val="bullet"/>
      <w:lvlText w:val="o"/>
      <w:lvlJc w:val="left"/>
      <w:pPr>
        <w:ind w:left="5820" w:hanging="360"/>
      </w:pPr>
      <w:rPr>
        <w:rFonts w:ascii="Courier New" w:hAnsi="Courier New" w:cs="Courier New" w:hint="default"/>
      </w:rPr>
    </w:lvl>
    <w:lvl w:ilvl="8" w:tplc="78B88EB2" w:tentative="1">
      <w:start w:val="1"/>
      <w:numFmt w:val="bullet"/>
      <w:lvlText w:val=""/>
      <w:lvlJc w:val="left"/>
      <w:pPr>
        <w:ind w:left="6540" w:hanging="360"/>
      </w:pPr>
      <w:rPr>
        <w:rFonts w:ascii="Wingdings" w:hAnsi="Wingdings" w:hint="default"/>
      </w:rPr>
    </w:lvl>
  </w:abstractNum>
  <w:abstractNum w:abstractNumId="3">
    <w:nsid w:val="7F634AEB"/>
    <w:multiLevelType w:val="hybridMultilevel"/>
    <w:tmpl w:val="BA70F39A"/>
    <w:lvl w:ilvl="0" w:tplc="B8F2CB2E">
      <w:start w:val="1"/>
      <w:numFmt w:val="bullet"/>
      <w:lvlText w:val=""/>
      <w:lvlJc w:val="left"/>
      <w:pPr>
        <w:ind w:left="720" w:hanging="360"/>
      </w:pPr>
      <w:rPr>
        <w:rFonts w:ascii="Symbol" w:hAnsi="Symbol" w:hint="default"/>
      </w:rPr>
    </w:lvl>
    <w:lvl w:ilvl="1" w:tplc="2B02611C" w:tentative="1">
      <w:start w:val="1"/>
      <w:numFmt w:val="bullet"/>
      <w:lvlText w:val="o"/>
      <w:lvlJc w:val="left"/>
      <w:pPr>
        <w:ind w:left="1440" w:hanging="360"/>
      </w:pPr>
      <w:rPr>
        <w:rFonts w:ascii="Courier New" w:hAnsi="Courier New" w:cs="Courier New" w:hint="default"/>
      </w:rPr>
    </w:lvl>
    <w:lvl w:ilvl="2" w:tplc="F56E25F4" w:tentative="1">
      <w:start w:val="1"/>
      <w:numFmt w:val="bullet"/>
      <w:lvlText w:val=""/>
      <w:lvlJc w:val="left"/>
      <w:pPr>
        <w:ind w:left="2160" w:hanging="360"/>
      </w:pPr>
      <w:rPr>
        <w:rFonts w:ascii="Wingdings" w:hAnsi="Wingdings" w:hint="default"/>
      </w:rPr>
    </w:lvl>
    <w:lvl w:ilvl="3" w:tplc="466C1062" w:tentative="1">
      <w:start w:val="1"/>
      <w:numFmt w:val="bullet"/>
      <w:lvlText w:val=""/>
      <w:lvlJc w:val="left"/>
      <w:pPr>
        <w:ind w:left="2880" w:hanging="360"/>
      </w:pPr>
      <w:rPr>
        <w:rFonts w:ascii="Symbol" w:hAnsi="Symbol" w:hint="default"/>
      </w:rPr>
    </w:lvl>
    <w:lvl w:ilvl="4" w:tplc="E34A4CEA" w:tentative="1">
      <w:start w:val="1"/>
      <w:numFmt w:val="bullet"/>
      <w:lvlText w:val="o"/>
      <w:lvlJc w:val="left"/>
      <w:pPr>
        <w:ind w:left="3600" w:hanging="360"/>
      </w:pPr>
      <w:rPr>
        <w:rFonts w:ascii="Courier New" w:hAnsi="Courier New" w:cs="Courier New" w:hint="default"/>
      </w:rPr>
    </w:lvl>
    <w:lvl w:ilvl="5" w:tplc="11207648" w:tentative="1">
      <w:start w:val="1"/>
      <w:numFmt w:val="bullet"/>
      <w:lvlText w:val=""/>
      <w:lvlJc w:val="left"/>
      <w:pPr>
        <w:ind w:left="4320" w:hanging="360"/>
      </w:pPr>
      <w:rPr>
        <w:rFonts w:ascii="Wingdings" w:hAnsi="Wingdings" w:hint="default"/>
      </w:rPr>
    </w:lvl>
    <w:lvl w:ilvl="6" w:tplc="22986F10" w:tentative="1">
      <w:start w:val="1"/>
      <w:numFmt w:val="bullet"/>
      <w:lvlText w:val=""/>
      <w:lvlJc w:val="left"/>
      <w:pPr>
        <w:ind w:left="5040" w:hanging="360"/>
      </w:pPr>
      <w:rPr>
        <w:rFonts w:ascii="Symbol" w:hAnsi="Symbol" w:hint="default"/>
      </w:rPr>
    </w:lvl>
    <w:lvl w:ilvl="7" w:tplc="18EED18C" w:tentative="1">
      <w:start w:val="1"/>
      <w:numFmt w:val="bullet"/>
      <w:lvlText w:val="o"/>
      <w:lvlJc w:val="left"/>
      <w:pPr>
        <w:ind w:left="5760" w:hanging="360"/>
      </w:pPr>
      <w:rPr>
        <w:rFonts w:ascii="Courier New" w:hAnsi="Courier New" w:cs="Courier New" w:hint="default"/>
      </w:rPr>
    </w:lvl>
    <w:lvl w:ilvl="8" w:tplc="8B84BF4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4B1"/>
    <w:rsid w:val="00061991"/>
    <w:rsid w:val="000A568E"/>
    <w:rsid w:val="00151CE8"/>
    <w:rsid w:val="001E5251"/>
    <w:rsid w:val="002774B1"/>
    <w:rsid w:val="002A7B2B"/>
    <w:rsid w:val="002B7CBF"/>
    <w:rsid w:val="00397B12"/>
    <w:rsid w:val="0042252B"/>
    <w:rsid w:val="0047252C"/>
    <w:rsid w:val="00482DF0"/>
    <w:rsid w:val="005543B7"/>
    <w:rsid w:val="005C4A94"/>
    <w:rsid w:val="00610425"/>
    <w:rsid w:val="006F6C14"/>
    <w:rsid w:val="007E7C74"/>
    <w:rsid w:val="00811F02"/>
    <w:rsid w:val="00827EC9"/>
    <w:rsid w:val="00877432"/>
    <w:rsid w:val="0095000F"/>
    <w:rsid w:val="009B55AC"/>
    <w:rsid w:val="00A63B61"/>
    <w:rsid w:val="00AF3659"/>
    <w:rsid w:val="00B16275"/>
    <w:rsid w:val="00B42500"/>
    <w:rsid w:val="00C85B0A"/>
    <w:rsid w:val="00DF73EE"/>
    <w:rsid w:val="00EF5AC2"/>
    <w:rsid w:val="00FE1FF8"/>
    <w:rsid w:val="00FE3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559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3D86"/>
    <w:rPr>
      <w:color w:val="0000FF"/>
      <w:u w:val="single"/>
    </w:rPr>
  </w:style>
  <w:style w:type="character" w:customStyle="1" w:styleId="no-wrap">
    <w:name w:val="no-wrap"/>
    <w:basedOn w:val="DefaultParagraphFont"/>
    <w:rsid w:val="004673E9"/>
  </w:style>
  <w:style w:type="character" w:customStyle="1" w:styleId="Heading4Char">
    <w:name w:val="Heading 4 Char"/>
    <w:basedOn w:val="DefaultParagraphFont"/>
    <w:link w:val="Heading4"/>
    <w:uiPriority w:val="9"/>
    <w:rsid w:val="00A5593D"/>
    <w:rPr>
      <w:rFonts w:ascii="Times New Roman" w:eastAsia="Times New Roman" w:hAnsi="Times New Roman" w:cs="Times New Roman"/>
      <w:b/>
      <w:bCs/>
      <w:sz w:val="24"/>
      <w:szCs w:val="24"/>
    </w:rPr>
  </w:style>
  <w:style w:type="paragraph" w:styleId="ListParagraph">
    <w:name w:val="List Paragraph"/>
    <w:basedOn w:val="Normal"/>
    <w:uiPriority w:val="34"/>
    <w:qFormat/>
    <w:rsid w:val="00F02D46"/>
    <w:pPr>
      <w:ind w:left="720"/>
      <w:contextualSpacing/>
    </w:pPr>
  </w:style>
  <w:style w:type="paragraph" w:styleId="NormalWeb">
    <w:name w:val="Normal (Web)"/>
    <w:basedOn w:val="Normal"/>
    <w:uiPriority w:val="99"/>
    <w:semiHidden/>
    <w:unhideWhenUsed/>
    <w:rsid w:val="00CB45CC"/>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5A1BDE"/>
  </w:style>
  <w:style w:type="paragraph" w:styleId="Header">
    <w:name w:val="header"/>
    <w:basedOn w:val="Normal"/>
    <w:link w:val="HeaderChar"/>
    <w:uiPriority w:val="99"/>
    <w:unhideWhenUsed/>
    <w:rsid w:val="00A4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127"/>
  </w:style>
  <w:style w:type="paragraph" w:styleId="Footer">
    <w:name w:val="footer"/>
    <w:basedOn w:val="Normal"/>
    <w:link w:val="FooterChar"/>
    <w:uiPriority w:val="99"/>
    <w:unhideWhenUsed/>
    <w:rsid w:val="00A4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12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F3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65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559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3D86"/>
    <w:rPr>
      <w:color w:val="0000FF"/>
      <w:u w:val="single"/>
    </w:rPr>
  </w:style>
  <w:style w:type="character" w:customStyle="1" w:styleId="no-wrap">
    <w:name w:val="no-wrap"/>
    <w:basedOn w:val="DefaultParagraphFont"/>
    <w:rsid w:val="004673E9"/>
  </w:style>
  <w:style w:type="character" w:customStyle="1" w:styleId="Heading4Char">
    <w:name w:val="Heading 4 Char"/>
    <w:basedOn w:val="DefaultParagraphFont"/>
    <w:link w:val="Heading4"/>
    <w:uiPriority w:val="9"/>
    <w:rsid w:val="00A5593D"/>
    <w:rPr>
      <w:rFonts w:ascii="Times New Roman" w:eastAsia="Times New Roman" w:hAnsi="Times New Roman" w:cs="Times New Roman"/>
      <w:b/>
      <w:bCs/>
      <w:sz w:val="24"/>
      <w:szCs w:val="24"/>
    </w:rPr>
  </w:style>
  <w:style w:type="paragraph" w:styleId="ListParagraph">
    <w:name w:val="List Paragraph"/>
    <w:basedOn w:val="Normal"/>
    <w:uiPriority w:val="34"/>
    <w:qFormat/>
    <w:rsid w:val="00F02D46"/>
    <w:pPr>
      <w:ind w:left="720"/>
      <w:contextualSpacing/>
    </w:pPr>
  </w:style>
  <w:style w:type="paragraph" w:styleId="NormalWeb">
    <w:name w:val="Normal (Web)"/>
    <w:basedOn w:val="Normal"/>
    <w:uiPriority w:val="99"/>
    <w:semiHidden/>
    <w:unhideWhenUsed/>
    <w:rsid w:val="00CB45CC"/>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5A1BDE"/>
  </w:style>
  <w:style w:type="paragraph" w:styleId="Header">
    <w:name w:val="header"/>
    <w:basedOn w:val="Normal"/>
    <w:link w:val="HeaderChar"/>
    <w:uiPriority w:val="99"/>
    <w:unhideWhenUsed/>
    <w:rsid w:val="00A4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127"/>
  </w:style>
  <w:style w:type="paragraph" w:styleId="Footer">
    <w:name w:val="footer"/>
    <w:basedOn w:val="Normal"/>
    <w:link w:val="FooterChar"/>
    <w:uiPriority w:val="99"/>
    <w:unhideWhenUsed/>
    <w:rsid w:val="00A4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12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F3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6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StJ17</b:Tag>
    <b:SourceType>InternetSite</b:SourceType>
    <b:Guid>{C38BDB7B-2076-458E-9028-6F25F8E75741}</b:Guid>
    <b:Title>About Us</b:Title>
    <b:Year>2017</b:Year>
    <b:Author>
      <b:Author>
        <b:Corporate>St. Jude Children's Research Hospital</b:Corporate>
      </b:Author>
    </b:Author>
    <b:InternetSiteTitle>stjude.org</b:InternetSiteTitle>
    <b:URL>https://www.stjude.org/about-st-jude.html</b:URL>
    <b:RefOrder>1</b:RefOrder>
  </b:Source>
  <b:Source>
    <b:Tag>StJ16</b:Tag>
    <b:SourceType>InternetSite</b:SourceType>
    <b:Guid>{E53D8D31-DC52-4E93-A029-3DC009AF4DB3}</b:Guid>
    <b:Author>
      <b:Author>
        <b:Corporate>St. Jude Children's Research Hospital</b:Corporate>
      </b:Author>
    </b:Author>
    <b:Title>Technology Licensing</b:Title>
    <b:InternetSiteTitle>stjude.org</b:InternetSiteTitle>
    <b:Year>2016</b:Year>
    <b:URL>https://www.stjude.org/research/shared-resources/technology-licensing.html</b:URL>
    <b:RefOrder>6</b:RefOrder>
  </b:Source>
  <b:Source>
    <b:Tag>StJ161</b:Tag>
    <b:SourceType>Report</b:SourceType>
    <b:Guid>{6C849081-8151-4A5F-99CC-15A19D4548A0}</b:Guid>
    <b:Title>2016 SJCRH Community Health Needs Assessment Report</b:Title>
    <b:Year>2016</b:Year>
    <b:Author>
      <b:Author>
        <b:Corporate>St. Jude Children’s Research Hospital</b:Corporate>
      </b:Author>
    </b:Author>
    <b:Publisher>St. Jude Children’s Research Hospital</b:Publisher>
    <b:RefOrder>3</b:RefOrder>
  </b:Source>
  <b:Source>
    <b:Tag>Rob15</b:Tag>
    <b:SourceType>InternetSite</b:SourceType>
    <b:Guid>{D560FAED-2567-459E-99BF-F5E443181480}</b:Guid>
    <b:Title>St. Jude Children’s Research Hospital names new chief legal officer</b:Title>
    <b:Year>2013</b:Year>
    <b:Author>
      <b:Author>
        <b:NameList>
          <b:Person>
            <b:Last>Diaz</b:Last>
            <b:First>Robyn</b:First>
          </b:Person>
        </b:NameList>
      </b:Author>
    </b:Author>
    <b:InternetSiteTitle>stjude.org</b:InternetSiteTitle>
    <b:URL>https://www.stjude.org/media-resources/news-releases/2013-medicine-science-news/st-jude-childrens-research-hospital-names-new-chief-legal-officer.html</b:URL>
    <b:Month>October</b:Month>
    <b:Day>10</b:Day>
    <b:RefOrder>5</b:RefOrder>
  </b:Source>
  <b:Source>
    <b:Tag>Jos03</b:Tag>
    <b:SourceType>InternetSite</b:SourceType>
    <b:Guid>{D9430E48-C482-4A16-9FAF-1E8933EA9506}</b:Guid>
    <b:Author>
      <b:Author>
        <b:NameList>
          <b:Person>
            <b:Last>Simone</b:Last>
            <b:First>Joseph</b:First>
            <b:Middle>V.</b:Middle>
          </b:Person>
        </b:NameList>
      </b:Author>
    </b:Author>
    <b:Title>A History Of St Jude Children's Research Hospital</b:Title>
    <b:InternetSiteTitle>onlinelibrary.wiley.com</b:InternetSiteTitle>
    <b:Year>2003</b:Year>
    <b:Month>February</b:Month>
    <b:Day>14</b:Day>
    <b:URL>http://onlinelibrary.wiley.com/doi/10.1046/j.1365-2141.2003.04111.x/full</b:URL>
    <b:RefOrder>4</b:RefOrder>
  </b:Source>
  <b:Source>
    <b:Tag>Jud15</b:Tag>
    <b:SourceType>Report</b:SourceType>
    <b:Guid>{345E9CE6-40A4-4875-B1CA-AE014B27C951}</b:Guid>
    <b:Title>St. Jude 2016–2021 Strategic Plan </b:Title>
    <b:Year>2015</b:Year>
    <b:Author>
      <b:Author>
        <b:Corporate>Jude Children’s Research Hospital</b:Corporate>
      </b:Author>
    </b:Author>
    <b:Publisher>Privileged communication</b:Publisher>
    <b:RefOrder>2</b:RefOrder>
  </b:Source>
</b:Sources>
</file>

<file path=customXml/itemProps1.xml><?xml version="1.0" encoding="utf-8"?>
<ds:datastoreItem xmlns:ds="http://schemas.openxmlformats.org/officeDocument/2006/customXml" ds:itemID="{F1AB81BA-0BE1-4EA5-A5A3-9E5EAA86A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1626</Words>
  <Characters>9270</Characters>
  <Application>Microsoft Office Word</Application>
  <DocSecurity>0</DocSecurity>
  <Lines>77</Lines>
  <Paragraphs>21</Paragraphs>
  <ScaleCrop>false</ScaleCrop>
  <LinksUpToDate>false</LinksUpToDate>
  <CharactersWithSpaces>10875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2017-10-25T10:22:00Z</dcterms:created>
  <dcterms:modified xsi:type="dcterms:W3CDTF">2017-10-25T10:22:00Z</dcterms:modified>
</cp:coreProperties>
</file>